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火红的攀枝花绽放在高官村</w:t>
            </w:r>
          </w:p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——记攀钢驻派贵州省、盘州市高官村第一书记徐俊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周军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胡毅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2018年6月14日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攀钢日报一版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2752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攀钢日报社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该文通过贵州省盘州市刘官街道高官村第一书记徐俊扶贫点滴事迹，展示了攀钢积极响应党中央精准扶贫重大决策部署的担当精神。报道采访深入、行文流畅、情感真挚。记者用朴实的语言，严密的逻辑，深入细致地报道了在扶贫攻坚进程中，精准施策、精准发力、下足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8"/>
              </w:rPr>
              <w:t>绣花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8"/>
              </w:rPr>
              <w:t>功夫等典型经验，具有可复制、可借鉴、可推广的意义， 营造了良好的舆论氛围。报道刊发后引起强烈反响，行业、省、市多家媒体和网站转载，营造了打赢脱贫攻坚战的良好舆论氛围。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王文锋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13982394143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pgrb99168@163.com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攀枝花市东区向阳村原农贸楼四楼</w:t>
            </w:r>
          </w:p>
        </w:tc>
      </w:tr>
    </w:tbl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附作品：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火红的攀枝花绽放在高官村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——</w:t>
      </w: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记攀钢派驻贵州省盘州市高官村第一书记徐俊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本报记者  周军  胡毅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徐俊的人生轨迹，因一份《通知》而改变，也正是这份《通知》，将他与贵州省盘州市刘官街道高官村的村民紧紧联系在一起。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2015年，为贯彻落实习近平总书记重要指示精神，中组部、中央农办、国务院扶贫办联合印发《关于做好选派机关优秀干部到村任第一书记工作的通知》，对选派机关优秀干部到贫困村任第一书记工作作出安排。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历经自愿报名、公开竞聘、组织考察等环节，徐俊脱颖而出，并于2015年8月奔赴攀钢定点扶贫单位——贵州省盘州市刘官街道高官村，开启了为期3年的高官村第一书记挂职生涯。没有人知道，徐俊会在3年的时间里闹出什么“动静”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年过去，高官村建档立卡贫困户由3年前的51户、140人，减少到8户、12人，人均年收入在3年里增长了一倍多。攀钢投资建成的草莓采摘园、筹建的“微工厂”以及宽敞的乡村公路、白墙青瓦的民俗房……见证了徐俊在高官村脱贫攻坚工作的成绩。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党建促扶贫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在攀钢支持下，引入国企管理模式，确保村支两委正常运转，为村民排忧解难，高官村成为六盘水市“党建引领促脱贫”示范村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2015年，徐俊“两手空空”来到高官村。因为那一年，攀钢对高官村的帮扶资金已经提前划拨给了当地政府，没有额外的资金让他带到高官村，这让徐俊有点难为情。“没有资金，怎么帮扶？”这是大多数人的疑问，也是徐俊的疑问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然而，徐俊用事实证明：扶贫，不只是单纯地为当地百姓送钱、送物，还可以依靠自身努力，架起政府、企业、村民之间“连心桥”，为村民谋福利。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在高官村村民的记忆里，徐俊从进驻高官村那天起，就马不停蹄地走村串户，挨家挨户了解情况，事无巨细，详细记录。仅半年时间，他就走访村民上百户。“徐书记一年四季都穿着攀钢工作服，风里来，雨里去，把我们的事儿当成他自己的事儿办。”村民说，通过徐书记，他们知道了鞍钢和攀钢，知道了徐书记是党给他们派来的领路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也正是在调查摸底过程中，徐俊发现，高官村民风淳朴，自然环境优美，但仍然存在思想落后、懒散不上进等现象。有极少部分村民拿着补助款不是寻找致富路子，而是抽烟、喝酒、不务正业……村支两委，人员配备不齐、制度不完善；村支书长期在外经商，对支部事务毫不关心，典型的党组织软弱涣散村…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团乱麻中，徐俊抓住干部这个“关键”，配齐配强村支两委班子成员。他说服年轻党员、退伍军人余芝宇回村发展，并将他培养为村支书人选；复制国企管理经验，引入干部绩效考核模式，发挥干部以上率下作用；恢复村支两委坐班制，保证村民办事找得到人、听得到声、看得到笑脸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严格管理之下，部分人受不了这份苦，主动申请辞去了班子职务。“我是带着企业的重托而来的，对于不能胜任工作的班子成员，只有让他们离开。”徐俊说，村支两委正常运转，为脱贫攻坚打下了基础。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尤其值得一提的是，在贵州省贫困户建档立卡“回头看”活动中，高官村村支两委在全体村民的监督下，仅用一周时间，建档立卡贫困户从95户降到了51户，清除了虚假“贫困户”。同时，由攀钢投资建设的党员活动室、活动广场等党员活动阵地，也相继投入了使用。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培育致富产业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推行土地流转，组织成立村级合作社，用攀钢投入的资金建成草莓采摘园、筹建“微工厂”等，加快高官村脱贫攻坚步伐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“你跟群众有多近，群众对你就有多亲。”对于徐俊来说，村民的热情，既是甜蜜，也是负担。甜蜜是得到了村民认可，负担是村民对他太好。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山里人交朋友是以心换心，村民对徐俊的爱是发自内心的感激。那一年，盘州市普降大雨，高官村出现险情，危急时刻，徐俊义无反顾地冲在抢险前面。那一次，徐俊崴了脚，但命还在，他觉得很庆幸。作为独生子女，徐俊承载了父母的全部希望，但在70多岁的老父亲住院时，他却未能在床前尽孝，因为他放不下高官村的村民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借助“第一书记”的身份，徐俊向贵州省扶贫办申请了一笔50万元的扶贫专项资金。谁也没料到，这笔50万元的资金和攀钢投入的帮扶资金，如同星星之火，在高官村兴起了燎原之势。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在各级政府的帮助和支持下，徐俊组织成立了高官村村级合作社，50万元资金入股鹇鹤园，种植“玛瑙红”樱桃40余亩；用攀钢投入的资金建成草莓采摘园、筹建“微工厂”，对农产品加工包装，实现线上线下销售；先后引进高官生态农业发展有限公司（原珍源公司）种植提子、火龙果；把农户土地流转到合作社，再入股到园区进行分红，村民每亩土地保底分红800元，不仅保证了村民收入，还让许多曾经外出务工的村民，纷纷选择回村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如今，高官村樱桃、石榴、辣椒、生姜等产业“百花齐放”。在产业园务工的村民每天可收入80至90元，村民足不出村就挣到了钱。而入股的村民，仅“玛瑙红”樱桃这一个项目上，预计20年内连本带利可获益200万元。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造福一方百姓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争取“泉上四寨”项目，总投资2.3亿元对高官村进行改造，让村民过上美好生活，高官村将于2018年底脱贫摘帽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仿佛一夜之间，高官村的道路变宽了，河道变漂亮了，房子也变得更美了，青瓦白墙、苍翠掩映……徐俊也忍不住感叹，今天的高官村真的很美。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而这一切，与“泉上四寨”项目密不可分。提起该项目的诞生细节，徐俊至今记忆犹新。当年，抓住六盘水市委组织部长到高官村调研的机会，徐俊结合高官村风土人情，大胆提出改造民俗房屋，开发乡村旅游、搞“农家乐”的想法，得到领导赞同，并很快得以实施。政府投入2.3亿元对高官村的道路、河道、房屋进行改造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“三路改造同时进行，施工人数多达上千人，真正体验了什么是大生产的场面。”徐俊说，3年时光，发生在高官村的每一件事、相遇在高官村的每一个人，都令他难以忘怀。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数个夜晚，徐俊在简陋的住处一遍一遍地朗诵诗歌，排遣内心的寂寞。每一次攀钢党政领导和部门负责人到高官村调研，他都如同见到亲人一样激动而亲切。去高官村第一年，徐俊的孩子上小学2年级。3年过去，孩子已经上5年级了。令他欣慰的是，孩子学习成绩很好。只是，他错过了孩子的成长期，这是徐俊心中的遗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爱是可以延续和传递的。高官村一位患有先天性心脏病的小女孩，因病情复杂需要做手术。昆明、成都等地很多知名医院都不敢接收。徐俊四处协调，多方打听，联系攀钢集团总医院寻求医学技术分析。最终，在贵州省医科大学为小女孩实施了手术。小女孩得救了，一家人把徐俊当作恩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一位家庭贫寒的学生，在徐俊的帮助下，就读于四川机电职业技术学院。但也有孩子，即使徐俊主动提出资助，其父母仍然坚持让孩子出去打工。而他，只能眼睁睁地看着孩子失望的眼神无能为力……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往事如风，呼啸而过，不变的是徐俊对企业的忠诚和爱。“攀钢在高官村投资的每一个项目，我都会立一块刻有鞍钢和攀钢的石碑。”徐俊说，他希望高官村的人世世代代都能记住鞍钢和攀钢，还有那红似火、浓如血的攀枝花…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2018年8月，徐俊在贵州省盘州市高官村第一书记3年挂职期将满，高官村也将于2018年底脱贫摘帽，圆满完成中组部、鞍钢、攀钢交付的任务。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168E"/>
    <w:rsid w:val="1CE84AB4"/>
    <w:rsid w:val="2381168E"/>
    <w:rsid w:val="654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2019-04-17T10:31:00Z</dcterms:created>
  <dc:creator>笑面人生</dc:creator>
  <cp:lastModifiedBy>笑面人生</cp:lastModifiedBy>
  <dcterms:modified xsi:type="dcterms:W3CDTF">2019-04-22T08:10:03Z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