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17" w:rsidRDefault="00050EFE">
      <w:pPr>
        <w:rPr>
          <w:rFonts w:ascii="华文楷体" w:eastAsia="华文楷体" w:hAnsi="华文楷体" w:cs="华文楷体"/>
          <w:bCs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bCs/>
          <w:color w:val="000000"/>
          <w:sz w:val="32"/>
          <w:szCs w:val="32"/>
        </w:rPr>
        <w:t>附件</w:t>
      </w:r>
    </w:p>
    <w:p w:rsidR="00766317" w:rsidRDefault="00050EFE">
      <w:pPr>
        <w:ind w:firstLineChars="100" w:firstLine="36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766317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766317" w:rsidRDefault="00050EF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766317" w:rsidRDefault="004F0B4E" w:rsidP="004F0B4E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郑州北站借“公转铁”助阵蓝天保卫战</w:t>
            </w:r>
          </w:p>
        </w:tc>
        <w:tc>
          <w:tcPr>
            <w:tcW w:w="1094" w:type="dxa"/>
            <w:vAlign w:val="center"/>
          </w:tcPr>
          <w:p w:rsidR="00766317" w:rsidRDefault="00050EF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766317" w:rsidRDefault="004F0B4E" w:rsidP="004F0B4E">
            <w:pPr>
              <w:jc w:val="center"/>
              <w:rPr>
                <w:rFonts w:ascii="仿宋_GB2312" w:eastAsia="仿宋_GB2312"/>
                <w:sz w:val="28"/>
              </w:rPr>
            </w:pP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消息</w:t>
            </w:r>
          </w:p>
        </w:tc>
      </w:tr>
      <w:tr w:rsidR="00766317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766317" w:rsidRDefault="00050EFE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766317" w:rsidRDefault="004F0B4E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孙帅 何飞飞</w:t>
            </w:r>
          </w:p>
        </w:tc>
        <w:tc>
          <w:tcPr>
            <w:tcW w:w="2099" w:type="dxa"/>
            <w:gridSpan w:val="2"/>
            <w:vAlign w:val="center"/>
          </w:tcPr>
          <w:p w:rsidR="00766317" w:rsidRDefault="00050EFE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766317" w:rsidRDefault="004F0B4E" w:rsidP="004F0B4E">
            <w:pPr>
              <w:jc w:val="center"/>
              <w:rPr>
                <w:rFonts w:ascii="仿宋_GB2312" w:eastAsia="仿宋_GB2312"/>
                <w:sz w:val="28"/>
              </w:rPr>
            </w:pP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2018年5月24日</w:t>
            </w:r>
          </w:p>
        </w:tc>
      </w:tr>
      <w:tr w:rsidR="00766317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766317" w:rsidRDefault="00050EF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766317" w:rsidRDefault="004F0B4E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一版</w:t>
            </w:r>
          </w:p>
        </w:tc>
        <w:tc>
          <w:tcPr>
            <w:tcW w:w="1094" w:type="dxa"/>
            <w:vAlign w:val="center"/>
          </w:tcPr>
          <w:p w:rsidR="00766317" w:rsidRDefault="00050EFE" w:rsidP="004F0B4E">
            <w:pPr>
              <w:spacing w:line="380" w:lineRule="exact"/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4F0B4E">
              <w:rPr>
                <w:rFonts w:ascii="仿宋_GB2312" w:eastAsia="仿宋_GB2312" w:hAnsi="华文中宋" w:hint="eastAsia"/>
                <w:sz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766317" w:rsidRDefault="004F0B4E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919</w:t>
            </w:r>
          </w:p>
        </w:tc>
      </w:tr>
      <w:tr w:rsidR="00766317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766317" w:rsidRDefault="00050EFE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766317" w:rsidRDefault="004F0B4E" w:rsidP="004F0B4E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中原铁道报</w:t>
            </w:r>
          </w:p>
        </w:tc>
      </w:tr>
      <w:tr w:rsidR="00766317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766317" w:rsidRDefault="0076631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66317" w:rsidRDefault="0076631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66317" w:rsidRDefault="0076631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66317" w:rsidRDefault="00766317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66317" w:rsidRDefault="00050EF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766317" w:rsidRDefault="00050EF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766317" w:rsidRDefault="00050EF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766317" w:rsidRDefault="00050EFE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766317" w:rsidRDefault="00766317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66317" w:rsidRDefault="00766317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66317" w:rsidRDefault="00766317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766317" w:rsidRDefault="0076631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66317" w:rsidRDefault="0076631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66317" w:rsidRDefault="0076631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66317" w:rsidRDefault="0076631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766317" w:rsidRDefault="0076631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4F0B4E" w:rsidRPr="004F0B4E" w:rsidRDefault="004F0B4E" w:rsidP="004F0B4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打赢蓝天保卫战，是党的十九大作出的重大决策部署，国务院印发《打赢蓝天保卫战三年行动计划》，在2018年全国环境保护工作会议提出，推动大宗物流由公路运输转向铁路运输（以下简称“公转铁”），为打赢蓝天保卫战取得突破性新进展。</w:t>
            </w:r>
          </w:p>
          <w:p w:rsidR="004F0B4E" w:rsidRPr="004F0B4E" w:rsidRDefault="004F0B4E" w:rsidP="004F0B4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作为全路枢纽，郑州北站的繁忙程度在一定程度上反映了全国铁路的货物运输情况。记者在一次采访时，敏锐的察觉郑州北站比以前繁忙。经讯问，得知这种情况已经持续了一段时间，得益于中央“公转铁”要求。</w:t>
            </w:r>
          </w:p>
          <w:p w:rsidR="004F0B4E" w:rsidRPr="004F0B4E" w:rsidRDefault="004F0B4E" w:rsidP="004F0B4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记者抓住这个新闻点，深入郑州北站各营业网点采访，到编组场挖掘相关的素材，与采访到了该站的相关负责人，掌握了大量的素材，很快完成了稿件撰写。</w:t>
            </w:r>
          </w:p>
          <w:p w:rsidR="00766317" w:rsidRPr="004F0B4E" w:rsidRDefault="004F0B4E" w:rsidP="004F0B4E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 w:rsidRPr="004F0B4E">
              <w:rPr>
                <w:rFonts w:ascii="仿宋_GB2312" w:eastAsia="仿宋_GB2312" w:hAnsi="仿宋_GB2312" w:cs="仿宋_GB2312" w:hint="eastAsia"/>
                <w:sz w:val="24"/>
              </w:rPr>
              <w:t>值班编辑在编辑稿件时，查阅了大量的资料，核实了相关数据，并在报纸一版的报眼位置进行了刊发。</w:t>
            </w:r>
          </w:p>
          <w:p w:rsidR="004F0B4E" w:rsidRPr="004F0B4E" w:rsidRDefault="004F0B4E" w:rsidP="004F0B4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报道刊发后，省内多家媒体抓住这个线索，联系郑州北站进行采访，在多个新闻网站及微信公众号上进行了刊发，取得了很好的宣传效果。</w:t>
            </w:r>
          </w:p>
        </w:tc>
      </w:tr>
      <w:tr w:rsidR="00766317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766317" w:rsidRDefault="00050EFE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766317" w:rsidRDefault="00766317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766317" w:rsidRDefault="00766317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766317" w:rsidRDefault="00766317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766317" w:rsidRDefault="00050EFE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766317" w:rsidRDefault="00050EFE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/>
                <w:sz w:val="28"/>
              </w:rPr>
              <w:t>2019</w:t>
            </w:r>
            <w:r>
              <w:rPr>
                <w:rFonts w:ascii="仿宋_GB2312" w:eastAsia="仿宋_GB2312" w:hAnsi="华文中宋" w:hint="eastAsia"/>
                <w:sz w:val="28"/>
              </w:rPr>
              <w:t>年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>
              <w:rPr>
                <w:rFonts w:ascii="仿宋_GB2312" w:eastAsia="仿宋_GB2312" w:hAnsi="华文中宋"/>
                <w:sz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766317" w:rsidRDefault="00766317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766317" w:rsidRDefault="00766317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766317" w:rsidRDefault="00766317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76631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7" w:rsidRDefault="00050EFE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7" w:rsidRDefault="004F0B4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孙帅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7" w:rsidRDefault="00050EF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17" w:rsidRDefault="004F0B4E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15138902719</w:t>
            </w:r>
          </w:p>
        </w:tc>
      </w:tr>
      <w:tr w:rsidR="0076631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7" w:rsidRDefault="00050EFE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17" w:rsidRDefault="005E129B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tgzy8023@163.com</w:t>
            </w:r>
          </w:p>
        </w:tc>
      </w:tr>
      <w:tr w:rsidR="0076631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17" w:rsidRDefault="00050EFE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</w:t>
            </w:r>
            <w:r>
              <w:rPr>
                <w:rFonts w:ascii="仿宋_GB2312" w:eastAsia="仿宋_GB2312" w:hAnsi="华文中宋"/>
                <w:sz w:val="28"/>
              </w:rPr>
              <w:t xml:space="preserve"> </w:t>
            </w:r>
            <w:r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317" w:rsidRDefault="005E129B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河南省郑州市二七区陇海路103号</w:t>
            </w:r>
          </w:p>
        </w:tc>
      </w:tr>
    </w:tbl>
    <w:p w:rsidR="00766317" w:rsidRDefault="00766317">
      <w:pPr>
        <w:ind w:firstLineChars="1100" w:firstLine="3520"/>
        <w:rPr>
          <w:rFonts w:hint="eastAsia"/>
          <w:sz w:val="32"/>
          <w:szCs w:val="32"/>
        </w:rPr>
      </w:pPr>
    </w:p>
    <w:p w:rsidR="00CC2908" w:rsidRDefault="00CC2908" w:rsidP="00CC2908">
      <w:pPr>
        <w:rPr>
          <w:rFonts w:hint="eastAsia"/>
        </w:rPr>
      </w:pPr>
    </w:p>
    <w:p w:rsidR="00CC2908" w:rsidRDefault="00CC2908" w:rsidP="00CC2908">
      <w:pPr>
        <w:jc w:val="center"/>
        <w:rPr>
          <w:rFonts w:hint="eastAsia"/>
        </w:rPr>
      </w:pPr>
      <w:r w:rsidRPr="004F0B4E">
        <w:rPr>
          <w:rFonts w:ascii="仿宋_GB2312" w:eastAsia="仿宋_GB2312" w:hAnsi="仿宋_GB2312" w:cs="仿宋_GB2312" w:hint="eastAsia"/>
          <w:sz w:val="24"/>
        </w:rPr>
        <w:lastRenderedPageBreak/>
        <w:t>郑州北站借“公转铁”助阵蓝天保卫战</w:t>
      </w:r>
    </w:p>
    <w:p w:rsidR="00CC2908" w:rsidRDefault="00CC2908" w:rsidP="00CC2908">
      <w:pPr>
        <w:rPr>
          <w:rFonts w:hint="eastAsia"/>
        </w:rPr>
      </w:pPr>
    </w:p>
    <w:p w:rsidR="00CC2908" w:rsidRPr="00CC2908" w:rsidRDefault="00CC2908" w:rsidP="00CC2908">
      <w:pPr>
        <w:rPr>
          <w:rFonts w:hint="eastAsia"/>
        </w:rPr>
      </w:pPr>
      <w:r>
        <w:rPr>
          <w:rFonts w:hint="eastAsia"/>
        </w:rPr>
        <w:t xml:space="preserve">    </w:t>
      </w:r>
      <w:r w:rsidRPr="00CC2908">
        <w:rPr>
          <w:rFonts w:hint="eastAsia"/>
        </w:rPr>
        <w:t>本报讯</w:t>
      </w:r>
      <w:r w:rsidRPr="00CC2908">
        <w:rPr>
          <w:rFonts w:hint="eastAsia"/>
        </w:rPr>
        <w:t xml:space="preserve"> </w:t>
      </w:r>
      <w:r w:rsidRPr="00CC2908">
        <w:rPr>
          <w:rFonts w:hint="eastAsia"/>
        </w:rPr>
        <w:t>（记者</w:t>
      </w:r>
      <w:r w:rsidRPr="00CC2908">
        <w:rPr>
          <w:rFonts w:hint="eastAsia"/>
        </w:rPr>
        <w:t xml:space="preserve"> </w:t>
      </w:r>
      <w:r w:rsidRPr="00CC2908">
        <w:rPr>
          <w:rFonts w:hint="eastAsia"/>
        </w:rPr>
        <w:t>孙</w:t>
      </w:r>
      <w:r w:rsidRPr="00CC2908">
        <w:rPr>
          <w:rFonts w:hint="eastAsia"/>
        </w:rPr>
        <w:t xml:space="preserve"> </w:t>
      </w:r>
      <w:r w:rsidRPr="00CC2908">
        <w:rPr>
          <w:rFonts w:hint="eastAsia"/>
        </w:rPr>
        <w:t>帅</w:t>
      </w:r>
      <w:r w:rsidRPr="00CC2908">
        <w:rPr>
          <w:rFonts w:hint="eastAsia"/>
        </w:rPr>
        <w:t xml:space="preserve">  </w:t>
      </w:r>
      <w:r w:rsidRPr="00CC2908">
        <w:rPr>
          <w:rFonts w:hint="eastAsia"/>
        </w:rPr>
        <w:t>通讯员</w:t>
      </w:r>
      <w:r w:rsidRPr="00CC2908">
        <w:rPr>
          <w:rFonts w:hint="eastAsia"/>
        </w:rPr>
        <w:t xml:space="preserve"> </w:t>
      </w:r>
      <w:r w:rsidRPr="00CC2908">
        <w:rPr>
          <w:rFonts w:hint="eastAsia"/>
        </w:rPr>
        <w:t>何飞飞）“我们选址重建了营业室，对办理手续实行‘一站式’服务，同时对装卸作业、车辆取送等进行优化……”</w:t>
      </w:r>
      <w:r w:rsidRPr="00CC2908">
        <w:rPr>
          <w:rFonts w:hint="eastAsia"/>
        </w:rPr>
        <w:t>5</w:t>
      </w:r>
      <w:r w:rsidRPr="00CC2908">
        <w:rPr>
          <w:rFonts w:hint="eastAsia"/>
        </w:rPr>
        <w:t>月上旬，郑州北站组织管内</w:t>
      </w:r>
      <w:r w:rsidRPr="00CC2908">
        <w:rPr>
          <w:rFonts w:hint="eastAsia"/>
        </w:rPr>
        <w:t>18</w:t>
      </w:r>
      <w:r w:rsidRPr="00CC2908">
        <w:rPr>
          <w:rFonts w:hint="eastAsia"/>
        </w:rPr>
        <w:t>家企业负责人进行座谈交流，副站长李坤营积极推介铁路在服务、运输等方面的优势。</w:t>
      </w:r>
    </w:p>
    <w:p w:rsidR="00CC2908" w:rsidRPr="00CC2908" w:rsidRDefault="00CC2908" w:rsidP="00CC2908">
      <w:pPr>
        <w:rPr>
          <w:rFonts w:hint="eastAsia"/>
        </w:rPr>
      </w:pPr>
      <w:r w:rsidRPr="00CC2908">
        <w:rPr>
          <w:rFonts w:hint="eastAsia"/>
        </w:rPr>
        <w:t xml:space="preserve">    </w:t>
      </w:r>
      <w:r w:rsidRPr="00CC2908">
        <w:rPr>
          <w:rFonts w:hint="eastAsia"/>
        </w:rPr>
        <w:t>中央经济工作会议要求“调整运输结构增加铁路运量”，</w:t>
      </w:r>
      <w:r w:rsidRPr="00CC2908">
        <w:rPr>
          <w:rFonts w:hint="eastAsia"/>
        </w:rPr>
        <w:t>2018</w:t>
      </w:r>
      <w:r w:rsidRPr="00CC2908">
        <w:rPr>
          <w:rFonts w:hint="eastAsia"/>
        </w:rPr>
        <w:t>年全国环境保护工作会议提出了大宗物流由公路运输转向铁路运输（以下简称“公转铁”），为打赢蓝天保卫战取得突破性进展。据有关部门测算，一辆长途重型大货车每行驶一百公里的尾气排放量，总计相当于</w:t>
      </w:r>
      <w:r w:rsidRPr="00CC2908">
        <w:rPr>
          <w:rFonts w:hint="eastAsia"/>
        </w:rPr>
        <w:t>1000</w:t>
      </w:r>
      <w:r w:rsidRPr="00CC2908">
        <w:rPr>
          <w:rFonts w:hint="eastAsia"/>
        </w:rPr>
        <w:t>辆小轿车的排放总和，再加上超载、超限，对大气环境带来不可估量的影响。</w:t>
      </w:r>
    </w:p>
    <w:p w:rsidR="00CC2908" w:rsidRPr="00CC2908" w:rsidRDefault="00CC2908" w:rsidP="00CC2908">
      <w:pPr>
        <w:rPr>
          <w:rFonts w:hint="eastAsia"/>
        </w:rPr>
      </w:pPr>
      <w:r w:rsidRPr="00CC2908">
        <w:rPr>
          <w:rFonts w:hint="eastAsia"/>
        </w:rPr>
        <w:t xml:space="preserve">    </w:t>
      </w:r>
      <w:r w:rsidRPr="00CC2908">
        <w:rPr>
          <w:rFonts w:hint="eastAsia"/>
        </w:rPr>
        <w:t>根据欧盟研究表明，铁路在大多数情况下被认为是陆地运输中最为环保的方式之一。铁路总公司主动承担社会物流“公转铁”运输，在年初提出了全路增加两亿吨煤运量的目标任务。</w:t>
      </w:r>
    </w:p>
    <w:p w:rsidR="00CC2908" w:rsidRPr="00CC2908" w:rsidRDefault="00CC2908" w:rsidP="00CC2908">
      <w:pPr>
        <w:rPr>
          <w:rFonts w:hint="eastAsia"/>
        </w:rPr>
      </w:pPr>
      <w:r w:rsidRPr="00CC2908">
        <w:rPr>
          <w:rFonts w:hint="eastAsia"/>
        </w:rPr>
        <w:t xml:space="preserve">    </w:t>
      </w:r>
      <w:r w:rsidRPr="00CC2908">
        <w:rPr>
          <w:rFonts w:hint="eastAsia"/>
        </w:rPr>
        <w:t>该站抓住“公转铁”的有利契机，扎实推进货运增量行动。他们组织营销小组走访调研管内的大中型企业，了解企业年产量、销售方面及公铁运量情况，摸清“公转铁”存在的问题和制约因素。针对调研情况和市场形势，他们对金属制品、矿建、粮食、木材等具备“公转铁”运输条件的货源，用好增值税税率下调、“一口价”等政策，争取货源回归铁路。他们还重点对金苑粮油、河南恒星等企业开展“公转铁”营销，最大限度地引流上量，为后续开展营销提供可复制的经验。</w:t>
      </w:r>
    </w:p>
    <w:p w:rsidR="00CC2908" w:rsidRPr="00CC2908" w:rsidRDefault="00CC2908" w:rsidP="00CC2908">
      <w:pPr>
        <w:rPr>
          <w:rFonts w:hint="eastAsia"/>
        </w:rPr>
      </w:pPr>
      <w:r w:rsidRPr="00CC2908">
        <w:rPr>
          <w:rFonts w:hint="eastAsia"/>
        </w:rPr>
        <w:t xml:space="preserve">    </w:t>
      </w:r>
      <w:r w:rsidRPr="00CC2908">
        <w:rPr>
          <w:rFonts w:hint="eastAsia"/>
        </w:rPr>
        <w:t>该站发挥区位优势，利用编组站空车足、挂运快、能力强以及全路货物快运特定中心站受理范围广、发运方便快捷等优势，争取“重质、长距、高运价”货物运输，以“稳整车、争批量、抢零散”为核心，通过提升列车开行质量、压缩货物运到时限，提高市场竞争力。他们积极发挥货运电子票据管理信息系统作用，及时受理运输需求，统筹安排好计划提报、车辆选配、机具调用等作业，实现信息采集自动化、作业流程可视化，为货运增量提供技术支持。</w:t>
      </w:r>
    </w:p>
    <w:p w:rsidR="00CC2908" w:rsidRPr="00CC2908" w:rsidRDefault="00CC2908" w:rsidP="00CC2908">
      <w:pPr>
        <w:rPr>
          <w:rFonts w:hint="eastAsia"/>
        </w:rPr>
      </w:pPr>
      <w:r w:rsidRPr="00CC2908">
        <w:rPr>
          <w:rFonts w:hint="eastAsia"/>
        </w:rPr>
        <w:t xml:space="preserve">    5</w:t>
      </w:r>
      <w:r w:rsidRPr="00CC2908">
        <w:rPr>
          <w:rFonts w:hint="eastAsia"/>
        </w:rPr>
        <w:t>月</w:t>
      </w:r>
      <w:r w:rsidRPr="00CC2908">
        <w:rPr>
          <w:rFonts w:hint="eastAsia"/>
        </w:rPr>
        <w:t>1</w:t>
      </w:r>
      <w:r w:rsidRPr="00CC2908">
        <w:rPr>
          <w:rFonts w:hint="eastAsia"/>
        </w:rPr>
        <w:t>日至</w:t>
      </w:r>
      <w:r w:rsidRPr="00CC2908">
        <w:rPr>
          <w:rFonts w:hint="eastAsia"/>
        </w:rPr>
        <w:t>21</w:t>
      </w:r>
      <w:r w:rsidRPr="00CC2908">
        <w:rPr>
          <w:rFonts w:hint="eastAsia"/>
        </w:rPr>
        <w:t>日，该站日均办理量为</w:t>
      </w:r>
      <w:r w:rsidRPr="00CC2908">
        <w:rPr>
          <w:rFonts w:hint="eastAsia"/>
        </w:rPr>
        <w:t>22421</w:t>
      </w:r>
      <w:r w:rsidRPr="00CC2908">
        <w:rPr>
          <w:rFonts w:hint="eastAsia"/>
        </w:rPr>
        <w:t>辆，同比增加</w:t>
      </w:r>
      <w:r w:rsidRPr="00CC2908">
        <w:rPr>
          <w:rFonts w:hint="eastAsia"/>
        </w:rPr>
        <w:t>766</w:t>
      </w:r>
      <w:r w:rsidRPr="00CC2908">
        <w:rPr>
          <w:rFonts w:hint="eastAsia"/>
        </w:rPr>
        <w:t>辆，环比增加</w:t>
      </w:r>
      <w:r w:rsidRPr="00CC2908">
        <w:rPr>
          <w:rFonts w:hint="eastAsia"/>
        </w:rPr>
        <w:t>1529</w:t>
      </w:r>
      <w:r w:rsidRPr="00CC2908">
        <w:rPr>
          <w:rFonts w:hint="eastAsia"/>
        </w:rPr>
        <w:t>辆。同时，该站抓住中铁七局集团开办专用线集装箱业务的时机，与安棚集团郑州分公司共同开发了化肥、卫生陶瓷等集装箱一口价运输项目。目前，该站正在积极与相关企业就冷藏集装箱、麸皮、碳块、饮料等项目展开洽谈，届时装车量将会翻一番。</w:t>
      </w:r>
    </w:p>
    <w:sectPr w:rsidR="00CC2908" w:rsidRPr="00CC2908" w:rsidSect="00766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CA5" w:rsidRDefault="005E4CA5" w:rsidP="004F0B4E">
      <w:r>
        <w:separator/>
      </w:r>
    </w:p>
  </w:endnote>
  <w:endnote w:type="continuationSeparator" w:id="0">
    <w:p w:rsidR="005E4CA5" w:rsidRDefault="005E4CA5" w:rsidP="004F0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CA5" w:rsidRDefault="005E4CA5" w:rsidP="004F0B4E">
      <w:r>
        <w:separator/>
      </w:r>
    </w:p>
  </w:footnote>
  <w:footnote w:type="continuationSeparator" w:id="0">
    <w:p w:rsidR="005E4CA5" w:rsidRDefault="005E4CA5" w:rsidP="004F0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50EFE"/>
    <w:rsid w:val="0029686F"/>
    <w:rsid w:val="002E5F85"/>
    <w:rsid w:val="003D54FE"/>
    <w:rsid w:val="004F0B4E"/>
    <w:rsid w:val="005E129B"/>
    <w:rsid w:val="005E4CA5"/>
    <w:rsid w:val="00766317"/>
    <w:rsid w:val="00BD6D1F"/>
    <w:rsid w:val="00CC2908"/>
    <w:rsid w:val="00DF408A"/>
    <w:rsid w:val="00F073FA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4EC83D22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0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0B4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0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0B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241</Words>
  <Characters>1378</Characters>
  <Application>Microsoft Office Word</Application>
  <DocSecurity>0</DocSecurity>
  <Lines>11</Lines>
  <Paragraphs>3</Paragraphs>
  <ScaleCrop>false</ScaleCrop>
  <Company>Microsoft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cp:lastPrinted>2018-03-12T08:41:00Z</cp:lastPrinted>
  <dcterms:created xsi:type="dcterms:W3CDTF">2014-10-29T12:08:00Z</dcterms:created>
  <dcterms:modified xsi:type="dcterms:W3CDTF">2019-04-25T00:52:00Z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