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ind w:firstLine="280" w:firstLineChars="100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矿用卡车装上了“中国心”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b w:val="0"/>
                <w:bCs w:val="0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 w:val="0"/>
                <w:bCs w:val="0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lang w:val="en-US" w:eastAsia="zh-CN"/>
              </w:rPr>
              <w:t>张静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val="en-US" w:eastAsia="zh-CN"/>
              </w:rPr>
              <w:t>2018年7月18日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《准格尔能源》二版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综合新闻版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986字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国家能源集团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准能集团新闻中心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b w:val="0"/>
                <w:bCs w:val="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本篇稿件关注准能集团国产化改造——矿用卡车国产发动机这一重要科技创新创效项目，以矿用卡车发动机安装调试为切入，以小见大。作者认真谋篇布局、精心构思打磨，稿件新闻性强、时效性强，语言文字简明扼要，表述准确，逻辑清晰，有完整的新闻要素，将矿用卡车国产发动机的“来龙去脉”条理清晰地讲述出来。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作品刊播后在社会上和企业内引起很大的反响，中国煤炭报、中国科技网、神华能源报、神华集团网站和准能集团网站、微信公众号均进行了转载、刊发，引起社会对国产化的更多关注。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张静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18248185032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379339565@qq.com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内蒙古鄂尔多斯市准格尔旗薛家湾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镇</w:t>
            </w:r>
            <w:r>
              <w:rPr>
                <w:rFonts w:hint="eastAsia" w:ascii="仿宋_GB2312" w:hAnsi="华文中宋" w:eastAsia="仿宋_GB2312"/>
                <w:sz w:val="28"/>
              </w:rPr>
              <w:t>准能公司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22B4D"/>
    <w:rsid w:val="13CE6E01"/>
    <w:rsid w:val="4D0650FD"/>
    <w:rsid w:val="58D22B4D"/>
    <w:rsid w:val="7AC50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2019-04-12T08:26:00Z</dcterms:created>
  <dc:creator>Lenovo</dc:creator>
  <cp:lastModifiedBy>Lenovo</cp:lastModifiedBy>
  <cp:lastPrinted>2019-04-19T01:50:32Z</cp:lastPrinted>
  <dcterms:modified xsi:type="dcterms:W3CDTF">2019-04-19T02:07:48Z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