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1FB" w:rsidRDefault="003011FB">
      <w:pPr>
        <w:rPr>
          <w:rFonts w:ascii="华文楷体" w:eastAsia="华文楷体" w:hAnsi="华文楷体" w:cs="Times New Roman"/>
          <w:color w:val="000000"/>
          <w:sz w:val="32"/>
          <w:szCs w:val="32"/>
        </w:rPr>
      </w:pPr>
      <w:r>
        <w:rPr>
          <w:rFonts w:ascii="华文楷体" w:eastAsia="华文楷体" w:hAnsi="华文楷体" w:cs="华文楷体" w:hint="eastAsia"/>
          <w:color w:val="000000"/>
          <w:sz w:val="32"/>
          <w:szCs w:val="32"/>
        </w:rPr>
        <w:t>附件</w:t>
      </w:r>
    </w:p>
    <w:p w:rsidR="003011FB" w:rsidRDefault="003011FB" w:rsidP="00584114">
      <w:pPr>
        <w:ind w:firstLineChars="100" w:firstLine="31680"/>
        <w:rPr>
          <w:rFonts w:ascii="??_GB2312" w:eastAsia="Times New Roman" w:hAnsi="??_GB2312" w:cs="Times New Roman"/>
          <w:sz w:val="36"/>
          <w:szCs w:val="36"/>
        </w:rPr>
      </w:pPr>
      <w:r>
        <w:rPr>
          <w:rFonts w:ascii="宋体" w:hAnsi="宋体" w:cs="宋体" w:hint="eastAsia"/>
          <w:sz w:val="36"/>
          <w:szCs w:val="36"/>
        </w:rPr>
        <w:t>中国企业报协会</w:t>
      </w:r>
      <w:r>
        <w:rPr>
          <w:rFonts w:ascii="??_GB2312" w:eastAsia="Times New Roman" w:hAnsi="??_GB2312" w:cs="Times New Roman"/>
          <w:sz w:val="36"/>
          <w:szCs w:val="36"/>
        </w:rPr>
        <w:t>2018</w:t>
      </w:r>
      <w:r>
        <w:rPr>
          <w:rFonts w:ascii="宋体" w:hAnsi="宋体" w:cs="宋体" w:hint="eastAsia"/>
          <w:sz w:val="36"/>
          <w:szCs w:val="36"/>
        </w:rPr>
        <w:t>年度新闻研讨作品推荐表</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9"/>
        <w:gridCol w:w="251"/>
        <w:gridCol w:w="604"/>
        <w:gridCol w:w="1239"/>
        <w:gridCol w:w="878"/>
        <w:gridCol w:w="613"/>
        <w:gridCol w:w="1486"/>
        <w:gridCol w:w="1094"/>
        <w:gridCol w:w="2053"/>
      </w:tblGrid>
      <w:tr w:rsidR="003011FB">
        <w:trPr>
          <w:cantSplit/>
          <w:trHeight w:val="465"/>
          <w:jc w:val="center"/>
        </w:trPr>
        <w:tc>
          <w:tcPr>
            <w:tcW w:w="2054" w:type="dxa"/>
            <w:gridSpan w:val="3"/>
            <w:vAlign w:val="center"/>
          </w:tcPr>
          <w:p w:rsidR="003011FB" w:rsidRDefault="003011FB">
            <w:pPr>
              <w:spacing w:line="380" w:lineRule="exact"/>
              <w:jc w:val="center"/>
              <w:rPr>
                <w:rFonts w:ascii="??_GB2312" w:eastAsia="Times New Roman" w:hAnsi="华文中宋" w:cs="Times New Roman"/>
                <w:sz w:val="28"/>
                <w:szCs w:val="28"/>
              </w:rPr>
            </w:pPr>
            <w:r>
              <w:rPr>
                <w:rFonts w:ascii="??_GB2312" w:eastAsia="Times New Roman" w:hAnsi="华文中宋" w:cs="Times New Roman"/>
                <w:sz w:val="28"/>
                <w:szCs w:val="28"/>
              </w:rPr>
              <w:t>作品标题</w:t>
            </w:r>
          </w:p>
        </w:tc>
        <w:tc>
          <w:tcPr>
            <w:tcW w:w="4216" w:type="dxa"/>
            <w:gridSpan w:val="4"/>
            <w:vAlign w:val="center"/>
          </w:tcPr>
          <w:p w:rsidR="003011FB" w:rsidRDefault="003011FB">
            <w:pPr>
              <w:spacing w:line="380" w:lineRule="exact"/>
              <w:rPr>
                <w:rFonts w:ascii="??_GB2312" w:eastAsia="Times New Roman" w:hAnsi="华文中宋" w:cs="Times New Roman"/>
                <w:sz w:val="28"/>
                <w:szCs w:val="28"/>
              </w:rPr>
            </w:pPr>
            <w:r>
              <w:rPr>
                <w:rFonts w:ascii="??_GB2312" w:eastAsia="Times New Roman" w:hAnsi="华文中宋" w:cs="华文中宋"/>
                <w:sz w:val="28"/>
                <w:szCs w:val="28"/>
              </w:rPr>
              <w:t>“</w:t>
            </w:r>
            <w:r>
              <w:rPr>
                <w:rFonts w:ascii="??_GB2312" w:eastAsia="Times New Roman" w:hAnsi="华文中宋" w:cs="Times New Roman"/>
                <w:sz w:val="28"/>
                <w:szCs w:val="28"/>
              </w:rPr>
              <w:t>女大夫</w:t>
            </w:r>
            <w:r>
              <w:rPr>
                <w:rFonts w:ascii="??_GB2312" w:eastAsia="Times New Roman" w:hAnsi="华文中宋" w:cs="华文中宋"/>
                <w:sz w:val="28"/>
                <w:szCs w:val="28"/>
              </w:rPr>
              <w:t>”</w:t>
            </w:r>
            <w:r>
              <w:rPr>
                <w:rFonts w:ascii="??_GB2312" w:eastAsia="Times New Roman" w:hAnsi="华文中宋" w:cs="Times New Roman"/>
                <w:sz w:val="28"/>
                <w:szCs w:val="28"/>
              </w:rPr>
              <w:t>的扶贫之路</w:t>
            </w:r>
          </w:p>
        </w:tc>
        <w:tc>
          <w:tcPr>
            <w:tcW w:w="1094" w:type="dxa"/>
            <w:vAlign w:val="center"/>
          </w:tcPr>
          <w:p w:rsidR="003011FB" w:rsidRDefault="003011FB">
            <w:pPr>
              <w:spacing w:line="380" w:lineRule="exact"/>
              <w:jc w:val="center"/>
              <w:rPr>
                <w:rFonts w:ascii="??_GB2312" w:eastAsia="Times New Roman" w:hAnsi="华文中宋" w:cs="Times New Roman"/>
                <w:sz w:val="28"/>
                <w:szCs w:val="28"/>
              </w:rPr>
            </w:pPr>
            <w:r>
              <w:rPr>
                <w:rFonts w:ascii="??_GB2312" w:eastAsia="Times New Roman" w:hAnsi="华文中宋" w:cs="Times New Roman"/>
                <w:sz w:val="28"/>
                <w:szCs w:val="28"/>
              </w:rPr>
              <w:t>体裁</w:t>
            </w:r>
          </w:p>
        </w:tc>
        <w:tc>
          <w:tcPr>
            <w:tcW w:w="2053" w:type="dxa"/>
            <w:vAlign w:val="center"/>
          </w:tcPr>
          <w:p w:rsidR="003011FB" w:rsidRDefault="003011FB">
            <w:pPr>
              <w:rPr>
                <w:rFonts w:ascii="??_GB2312" w:eastAsia="Times New Roman" w:cs="Times New Roman"/>
                <w:sz w:val="28"/>
                <w:szCs w:val="28"/>
              </w:rPr>
            </w:pPr>
            <w:r>
              <w:rPr>
                <w:rFonts w:ascii="??_GB2312" w:eastAsia="Times New Roman" w:cs="Times New Roman"/>
                <w:sz w:val="28"/>
                <w:szCs w:val="28"/>
              </w:rPr>
              <w:t>通讯</w:t>
            </w:r>
          </w:p>
        </w:tc>
      </w:tr>
      <w:tr w:rsidR="003011FB">
        <w:trPr>
          <w:cantSplit/>
          <w:trHeight w:val="539"/>
          <w:jc w:val="center"/>
        </w:trPr>
        <w:tc>
          <w:tcPr>
            <w:tcW w:w="2054" w:type="dxa"/>
            <w:gridSpan w:val="3"/>
            <w:vAlign w:val="center"/>
          </w:tcPr>
          <w:p w:rsidR="003011FB" w:rsidRDefault="003011FB">
            <w:pPr>
              <w:spacing w:line="320" w:lineRule="exact"/>
              <w:jc w:val="center"/>
              <w:rPr>
                <w:rFonts w:ascii="??_GB2312" w:eastAsia="Times New Roman" w:hAnsi="华文中宋" w:cs="Times New Roman"/>
                <w:spacing w:val="-12"/>
                <w:sz w:val="28"/>
                <w:szCs w:val="28"/>
              </w:rPr>
            </w:pPr>
            <w:r>
              <w:rPr>
                <w:rFonts w:ascii="??_GB2312" w:eastAsia="Times New Roman" w:hAnsi="华文中宋" w:cs="Times New Roman"/>
                <w:spacing w:val="-12"/>
                <w:sz w:val="28"/>
                <w:szCs w:val="28"/>
              </w:rPr>
              <w:t>作</w:t>
            </w:r>
            <w:r>
              <w:rPr>
                <w:rFonts w:ascii="??_GB2312" w:eastAsia="Times New Roman" w:hAnsi="华文中宋" w:cs="??_GB2312"/>
                <w:spacing w:val="-12"/>
                <w:sz w:val="28"/>
                <w:szCs w:val="28"/>
              </w:rPr>
              <w:t xml:space="preserve"> </w:t>
            </w:r>
            <w:r>
              <w:rPr>
                <w:rFonts w:ascii="??_GB2312" w:eastAsia="Times New Roman" w:hAnsi="华文中宋" w:cs="Times New Roman"/>
                <w:spacing w:val="-12"/>
                <w:sz w:val="28"/>
                <w:szCs w:val="28"/>
              </w:rPr>
              <w:t>者</w:t>
            </w:r>
          </w:p>
        </w:tc>
        <w:tc>
          <w:tcPr>
            <w:tcW w:w="2117" w:type="dxa"/>
            <w:gridSpan w:val="2"/>
            <w:vAlign w:val="center"/>
          </w:tcPr>
          <w:p w:rsidR="003011FB" w:rsidRDefault="003011FB">
            <w:pPr>
              <w:jc w:val="center"/>
              <w:rPr>
                <w:rFonts w:ascii="??_GB2312" w:eastAsia="Times New Roman" w:hAnsi="华文中宋" w:cs="Times New Roman"/>
                <w:sz w:val="28"/>
                <w:szCs w:val="28"/>
              </w:rPr>
            </w:pPr>
            <w:r>
              <w:rPr>
                <w:rFonts w:ascii="??_GB2312" w:eastAsia="Times New Roman" w:hAnsi="华文中宋" w:cs="Times New Roman"/>
                <w:sz w:val="28"/>
                <w:szCs w:val="28"/>
              </w:rPr>
              <w:t>陈璐</w:t>
            </w:r>
          </w:p>
        </w:tc>
        <w:tc>
          <w:tcPr>
            <w:tcW w:w="2099" w:type="dxa"/>
            <w:gridSpan w:val="2"/>
            <w:vAlign w:val="center"/>
          </w:tcPr>
          <w:p w:rsidR="003011FB" w:rsidRDefault="003011FB">
            <w:pPr>
              <w:jc w:val="center"/>
              <w:rPr>
                <w:rFonts w:ascii="??_GB2312" w:eastAsia="Times New Roman" w:hAnsi="华文中宋" w:cs="Times New Roman"/>
                <w:sz w:val="28"/>
                <w:szCs w:val="28"/>
              </w:rPr>
            </w:pPr>
            <w:r>
              <w:rPr>
                <w:rFonts w:ascii="??_GB2312" w:eastAsia="Times New Roman" w:hAnsi="华文中宋" w:cs="Times New Roman"/>
                <w:sz w:val="28"/>
                <w:szCs w:val="28"/>
              </w:rPr>
              <w:t>刊发日期</w:t>
            </w:r>
          </w:p>
        </w:tc>
        <w:tc>
          <w:tcPr>
            <w:tcW w:w="3147" w:type="dxa"/>
            <w:gridSpan w:val="2"/>
            <w:vAlign w:val="center"/>
          </w:tcPr>
          <w:p w:rsidR="003011FB" w:rsidRDefault="003011FB" w:rsidP="003011FB">
            <w:pPr>
              <w:ind w:firstLineChars="200" w:firstLine="31680"/>
              <w:rPr>
                <w:rFonts w:ascii="??_GB2312" w:eastAsia="Times New Roman" w:cs="Times New Roman"/>
                <w:sz w:val="28"/>
                <w:szCs w:val="28"/>
              </w:rPr>
            </w:pPr>
            <w:r>
              <w:rPr>
                <w:rFonts w:ascii="??_GB2312" w:eastAsia="Times New Roman" w:cs="??_GB2312"/>
                <w:sz w:val="28"/>
                <w:szCs w:val="28"/>
              </w:rPr>
              <w:t>2018</w:t>
            </w:r>
            <w:r>
              <w:rPr>
                <w:rFonts w:ascii="??_GB2312" w:eastAsia="Times New Roman" w:cs="Times New Roman"/>
                <w:sz w:val="28"/>
                <w:szCs w:val="28"/>
              </w:rPr>
              <w:t>年</w:t>
            </w:r>
            <w:r>
              <w:rPr>
                <w:rFonts w:ascii="??_GB2312" w:eastAsia="Times New Roman" w:cs="??_GB2312"/>
                <w:sz w:val="28"/>
                <w:szCs w:val="28"/>
              </w:rPr>
              <w:t>6</w:t>
            </w:r>
            <w:r>
              <w:rPr>
                <w:rFonts w:ascii="??_GB2312" w:eastAsia="Times New Roman" w:cs="Times New Roman"/>
                <w:sz w:val="28"/>
                <w:szCs w:val="28"/>
              </w:rPr>
              <w:t>月</w:t>
            </w:r>
            <w:r>
              <w:rPr>
                <w:rFonts w:ascii="??_GB2312" w:eastAsia="Times New Roman" w:cs="??_GB2312"/>
                <w:sz w:val="28"/>
                <w:szCs w:val="28"/>
              </w:rPr>
              <w:t>12</w:t>
            </w:r>
            <w:r>
              <w:rPr>
                <w:rFonts w:ascii="??_GB2312" w:eastAsia="Times New Roman" w:cs="Times New Roman"/>
                <w:sz w:val="28"/>
                <w:szCs w:val="28"/>
              </w:rPr>
              <w:t>日</w:t>
            </w:r>
          </w:p>
        </w:tc>
      </w:tr>
      <w:tr w:rsidR="003011FB">
        <w:trPr>
          <w:cantSplit/>
          <w:trHeight w:val="652"/>
          <w:jc w:val="center"/>
        </w:trPr>
        <w:tc>
          <w:tcPr>
            <w:tcW w:w="2054" w:type="dxa"/>
            <w:gridSpan w:val="3"/>
            <w:vAlign w:val="center"/>
          </w:tcPr>
          <w:p w:rsidR="003011FB" w:rsidRDefault="003011FB">
            <w:pPr>
              <w:jc w:val="center"/>
              <w:rPr>
                <w:rFonts w:ascii="??_GB2312" w:eastAsia="Times New Roman" w:hAnsi="华文中宋" w:cs="Times New Roman"/>
                <w:sz w:val="28"/>
                <w:szCs w:val="28"/>
              </w:rPr>
            </w:pPr>
            <w:r>
              <w:rPr>
                <w:rFonts w:ascii="??_GB2312" w:eastAsia="Times New Roman" w:hAnsi="华文中宋" w:cs="Times New Roman"/>
                <w:sz w:val="28"/>
                <w:szCs w:val="28"/>
              </w:rPr>
              <w:t>刊播版面名称</w:t>
            </w:r>
          </w:p>
        </w:tc>
        <w:tc>
          <w:tcPr>
            <w:tcW w:w="4216" w:type="dxa"/>
            <w:gridSpan w:val="4"/>
            <w:vAlign w:val="center"/>
          </w:tcPr>
          <w:p w:rsidR="003011FB" w:rsidRDefault="003011FB">
            <w:pPr>
              <w:jc w:val="center"/>
              <w:rPr>
                <w:rFonts w:ascii="??_GB2312" w:eastAsia="Times New Roman" w:hAnsi="华文中宋" w:cs="Times New Roman"/>
                <w:sz w:val="28"/>
                <w:szCs w:val="28"/>
              </w:rPr>
            </w:pPr>
            <w:r>
              <w:rPr>
                <w:rFonts w:ascii="??_GB2312" w:eastAsia="Times New Roman" w:hAnsi="华文中宋" w:cs="Times New Roman"/>
                <w:sz w:val="28"/>
                <w:szCs w:val="28"/>
              </w:rPr>
              <w:t>正刊三版</w:t>
            </w:r>
          </w:p>
        </w:tc>
        <w:tc>
          <w:tcPr>
            <w:tcW w:w="1094" w:type="dxa"/>
            <w:vAlign w:val="center"/>
          </w:tcPr>
          <w:p w:rsidR="003011FB" w:rsidRDefault="003011FB">
            <w:pPr>
              <w:jc w:val="center"/>
              <w:rPr>
                <w:rFonts w:ascii="??_GB2312" w:eastAsia="Times New Roman" w:hAnsi="华文中宋" w:cs="Times New Roman"/>
                <w:sz w:val="28"/>
                <w:szCs w:val="28"/>
              </w:rPr>
            </w:pPr>
            <w:r>
              <w:rPr>
                <w:rFonts w:ascii="??_GB2312" w:eastAsia="Times New Roman" w:hAnsi="华文中宋" w:cs="Times New Roman"/>
                <w:sz w:val="28"/>
                <w:szCs w:val="28"/>
              </w:rPr>
              <w:t>字数</w:t>
            </w:r>
          </w:p>
        </w:tc>
        <w:tc>
          <w:tcPr>
            <w:tcW w:w="2053" w:type="dxa"/>
            <w:vAlign w:val="center"/>
          </w:tcPr>
          <w:p w:rsidR="003011FB" w:rsidRDefault="003011FB">
            <w:pPr>
              <w:jc w:val="center"/>
              <w:rPr>
                <w:rFonts w:ascii="??_GB2312" w:eastAsia="Times New Roman" w:hAnsi="华文中宋" w:cs="??_GB2312"/>
                <w:sz w:val="28"/>
                <w:szCs w:val="28"/>
              </w:rPr>
            </w:pPr>
            <w:r>
              <w:rPr>
                <w:rFonts w:ascii="??_GB2312" w:eastAsia="Times New Roman" w:hAnsi="华文中宋" w:cs="??_GB2312"/>
                <w:sz w:val="28"/>
                <w:szCs w:val="28"/>
              </w:rPr>
              <w:t>1685</w:t>
            </w:r>
          </w:p>
        </w:tc>
      </w:tr>
      <w:tr w:rsidR="003011FB">
        <w:trPr>
          <w:cantSplit/>
          <w:trHeight w:val="612"/>
          <w:jc w:val="center"/>
        </w:trPr>
        <w:tc>
          <w:tcPr>
            <w:tcW w:w="2054" w:type="dxa"/>
            <w:gridSpan w:val="3"/>
            <w:vAlign w:val="center"/>
          </w:tcPr>
          <w:p w:rsidR="003011FB" w:rsidRDefault="003011FB">
            <w:pPr>
              <w:spacing w:line="380" w:lineRule="exact"/>
              <w:jc w:val="center"/>
              <w:rPr>
                <w:rFonts w:ascii="??_GB2312" w:eastAsia="Times New Roman" w:hAnsi="华文中宋" w:cs="Times New Roman"/>
                <w:sz w:val="24"/>
                <w:szCs w:val="24"/>
              </w:rPr>
            </w:pPr>
            <w:r>
              <w:rPr>
                <w:rFonts w:ascii="??_GB2312" w:eastAsia="Times New Roman" w:hAnsi="华文中宋" w:cs="Times New Roman"/>
                <w:sz w:val="28"/>
                <w:szCs w:val="28"/>
              </w:rPr>
              <w:t>单</w:t>
            </w:r>
            <w:r>
              <w:rPr>
                <w:rFonts w:ascii="??_GB2312" w:eastAsia="Times New Roman" w:hAnsi="华文中宋" w:cs="??_GB2312"/>
                <w:sz w:val="28"/>
                <w:szCs w:val="28"/>
              </w:rPr>
              <w:t xml:space="preserve"> </w:t>
            </w:r>
            <w:r>
              <w:rPr>
                <w:rFonts w:ascii="??_GB2312" w:eastAsia="Times New Roman" w:hAnsi="华文中宋" w:cs="Times New Roman"/>
                <w:sz w:val="28"/>
                <w:szCs w:val="28"/>
              </w:rPr>
              <w:t>位</w:t>
            </w:r>
          </w:p>
        </w:tc>
        <w:tc>
          <w:tcPr>
            <w:tcW w:w="7363" w:type="dxa"/>
            <w:gridSpan w:val="6"/>
            <w:vAlign w:val="center"/>
          </w:tcPr>
          <w:p w:rsidR="003011FB" w:rsidRDefault="003011FB">
            <w:pPr>
              <w:jc w:val="center"/>
              <w:rPr>
                <w:rFonts w:ascii="??_GB2312" w:eastAsia="Times New Roman" w:hAnsi="华文中宋" w:cs="Times New Roman"/>
                <w:sz w:val="28"/>
                <w:szCs w:val="28"/>
              </w:rPr>
            </w:pPr>
            <w:r>
              <w:rPr>
                <w:rFonts w:ascii="??_GB2312" w:eastAsia="Times New Roman" w:hAnsi="华文中宋" w:cs="Times New Roman"/>
                <w:sz w:val="28"/>
                <w:szCs w:val="28"/>
              </w:rPr>
              <w:t>中国平煤神马报社</w:t>
            </w:r>
          </w:p>
        </w:tc>
      </w:tr>
      <w:tr w:rsidR="003011FB">
        <w:trPr>
          <w:cantSplit/>
          <w:trHeight w:hRule="exact" w:val="5028"/>
          <w:jc w:val="center"/>
        </w:trPr>
        <w:tc>
          <w:tcPr>
            <w:tcW w:w="1199" w:type="dxa"/>
            <w:vAlign w:val="center"/>
          </w:tcPr>
          <w:p w:rsidR="003011FB" w:rsidRDefault="003011FB">
            <w:pPr>
              <w:spacing w:line="380" w:lineRule="exact"/>
              <w:jc w:val="center"/>
              <w:rPr>
                <w:rFonts w:ascii="??_GB2312" w:eastAsia="Times New Roman" w:hAnsi="华文中宋" w:cs="Times New Roman"/>
                <w:sz w:val="28"/>
                <w:szCs w:val="28"/>
              </w:rPr>
            </w:pPr>
          </w:p>
          <w:p w:rsidR="003011FB" w:rsidRDefault="003011FB">
            <w:pPr>
              <w:spacing w:line="380" w:lineRule="exact"/>
              <w:jc w:val="center"/>
              <w:rPr>
                <w:rFonts w:ascii="??_GB2312" w:eastAsia="Times New Roman" w:hAnsi="华文中宋" w:cs="Times New Roman"/>
                <w:sz w:val="28"/>
                <w:szCs w:val="28"/>
              </w:rPr>
            </w:pPr>
          </w:p>
          <w:p w:rsidR="003011FB" w:rsidRDefault="003011FB">
            <w:pPr>
              <w:spacing w:line="380" w:lineRule="exact"/>
              <w:jc w:val="center"/>
              <w:rPr>
                <w:rFonts w:ascii="??_GB2312" w:eastAsia="Times New Roman" w:hAnsi="华文中宋" w:cs="Times New Roman"/>
                <w:sz w:val="28"/>
                <w:szCs w:val="28"/>
              </w:rPr>
            </w:pPr>
          </w:p>
          <w:p w:rsidR="003011FB" w:rsidRDefault="003011FB">
            <w:pPr>
              <w:spacing w:line="380" w:lineRule="exact"/>
              <w:jc w:val="center"/>
              <w:rPr>
                <w:rFonts w:ascii="??_GB2312" w:eastAsia="Times New Roman" w:hAnsi="华文中宋" w:cs="Times New Roman"/>
                <w:sz w:val="28"/>
                <w:szCs w:val="28"/>
              </w:rPr>
            </w:pPr>
          </w:p>
          <w:p w:rsidR="003011FB" w:rsidRDefault="003011FB">
            <w:pPr>
              <w:spacing w:line="380" w:lineRule="exact"/>
              <w:jc w:val="center"/>
              <w:rPr>
                <w:rFonts w:ascii="??_GB2312" w:eastAsia="Times New Roman" w:hAnsi="华文中宋" w:cs="Times New Roman"/>
                <w:sz w:val="28"/>
                <w:szCs w:val="28"/>
              </w:rPr>
            </w:pPr>
            <w:r>
              <w:rPr>
                <w:rFonts w:ascii="??_GB2312" w:eastAsia="Times New Roman" w:hAnsi="华文中宋" w:cs="Times New Roman"/>
                <w:sz w:val="28"/>
                <w:szCs w:val="28"/>
              </w:rPr>
              <w:t>推</w:t>
            </w:r>
          </w:p>
          <w:p w:rsidR="003011FB" w:rsidRDefault="003011FB">
            <w:pPr>
              <w:spacing w:line="380" w:lineRule="exact"/>
              <w:jc w:val="center"/>
              <w:rPr>
                <w:rFonts w:ascii="??_GB2312" w:eastAsia="Times New Roman" w:hAnsi="华文中宋" w:cs="Times New Roman"/>
                <w:sz w:val="28"/>
                <w:szCs w:val="28"/>
              </w:rPr>
            </w:pPr>
            <w:r>
              <w:rPr>
                <w:rFonts w:ascii="??_GB2312" w:eastAsia="Times New Roman" w:hAnsi="华文中宋" w:cs="Times New Roman"/>
                <w:sz w:val="28"/>
                <w:szCs w:val="28"/>
              </w:rPr>
              <w:t>荐</w:t>
            </w:r>
          </w:p>
          <w:p w:rsidR="003011FB" w:rsidRDefault="003011FB">
            <w:pPr>
              <w:spacing w:line="380" w:lineRule="exact"/>
              <w:jc w:val="center"/>
              <w:rPr>
                <w:rFonts w:ascii="??_GB2312" w:eastAsia="Times New Roman" w:hAnsi="华文中宋" w:cs="Times New Roman"/>
                <w:sz w:val="28"/>
                <w:szCs w:val="28"/>
              </w:rPr>
            </w:pPr>
            <w:r>
              <w:rPr>
                <w:rFonts w:ascii="??_GB2312" w:eastAsia="Times New Roman" w:hAnsi="华文中宋" w:cs="Times New Roman"/>
                <w:sz w:val="28"/>
                <w:szCs w:val="28"/>
              </w:rPr>
              <w:t>理</w:t>
            </w:r>
          </w:p>
          <w:p w:rsidR="003011FB" w:rsidRDefault="003011FB">
            <w:pPr>
              <w:spacing w:line="380" w:lineRule="exact"/>
              <w:jc w:val="center"/>
              <w:rPr>
                <w:rFonts w:ascii="??_GB2312" w:eastAsia="Times New Roman" w:hAnsi="华文中宋" w:cs="Times New Roman"/>
                <w:sz w:val="28"/>
                <w:szCs w:val="28"/>
              </w:rPr>
            </w:pPr>
            <w:r>
              <w:rPr>
                <w:rFonts w:ascii="??_GB2312" w:eastAsia="Times New Roman" w:hAnsi="华文中宋" w:cs="Times New Roman"/>
                <w:sz w:val="28"/>
                <w:szCs w:val="28"/>
              </w:rPr>
              <w:t>由</w:t>
            </w:r>
          </w:p>
          <w:p w:rsidR="003011FB" w:rsidRDefault="003011FB">
            <w:pPr>
              <w:spacing w:line="380" w:lineRule="exact"/>
              <w:jc w:val="center"/>
              <w:rPr>
                <w:rFonts w:ascii="??_GB2312" w:eastAsia="Times New Roman" w:hAnsi="华文中宋" w:cs="Times New Roman"/>
                <w:sz w:val="28"/>
                <w:szCs w:val="28"/>
              </w:rPr>
            </w:pPr>
          </w:p>
          <w:p w:rsidR="003011FB" w:rsidRDefault="003011FB">
            <w:pPr>
              <w:spacing w:line="380" w:lineRule="exact"/>
              <w:jc w:val="center"/>
              <w:rPr>
                <w:rFonts w:ascii="??_GB2312" w:eastAsia="Times New Roman" w:hAnsi="华文中宋" w:cs="Times New Roman"/>
                <w:sz w:val="28"/>
                <w:szCs w:val="28"/>
              </w:rPr>
            </w:pPr>
          </w:p>
          <w:p w:rsidR="003011FB" w:rsidRDefault="003011FB">
            <w:pPr>
              <w:spacing w:line="380" w:lineRule="exact"/>
              <w:jc w:val="center"/>
              <w:rPr>
                <w:rFonts w:ascii="??_GB2312" w:eastAsia="Times New Roman" w:hAnsi="华文中宋" w:cs="Times New Roman"/>
                <w:sz w:val="28"/>
                <w:szCs w:val="28"/>
              </w:rPr>
            </w:pPr>
          </w:p>
          <w:p w:rsidR="003011FB" w:rsidRDefault="003011FB">
            <w:pPr>
              <w:spacing w:line="380" w:lineRule="exact"/>
              <w:jc w:val="center"/>
              <w:rPr>
                <w:rFonts w:ascii="??_GB2312" w:eastAsia="Times New Roman" w:hAnsi="华文中宋" w:cs="Times New Roman"/>
                <w:sz w:val="28"/>
                <w:szCs w:val="28"/>
              </w:rPr>
            </w:pPr>
          </w:p>
          <w:p w:rsidR="003011FB" w:rsidRDefault="003011FB">
            <w:pPr>
              <w:spacing w:line="380" w:lineRule="exact"/>
              <w:jc w:val="center"/>
              <w:rPr>
                <w:rFonts w:ascii="??_GB2312" w:eastAsia="Times New Roman" w:hAnsi="华文中宋" w:cs="Times New Roman"/>
                <w:sz w:val="28"/>
                <w:szCs w:val="28"/>
              </w:rPr>
            </w:pPr>
          </w:p>
          <w:p w:rsidR="003011FB" w:rsidRDefault="003011FB">
            <w:pPr>
              <w:spacing w:line="380" w:lineRule="exact"/>
              <w:jc w:val="center"/>
              <w:rPr>
                <w:rFonts w:ascii="??_GB2312" w:eastAsia="Times New Roman" w:hAnsi="华文中宋" w:cs="Times New Roman"/>
                <w:sz w:val="28"/>
                <w:szCs w:val="28"/>
              </w:rPr>
            </w:pPr>
          </w:p>
          <w:p w:rsidR="003011FB" w:rsidRDefault="003011FB">
            <w:pPr>
              <w:spacing w:line="380" w:lineRule="exact"/>
              <w:jc w:val="center"/>
              <w:rPr>
                <w:rFonts w:ascii="??_GB2312" w:eastAsia="Times New Roman" w:hAnsi="华文中宋" w:cs="Times New Roman"/>
                <w:sz w:val="28"/>
                <w:szCs w:val="28"/>
              </w:rPr>
            </w:pPr>
          </w:p>
          <w:p w:rsidR="003011FB" w:rsidRDefault="003011FB">
            <w:pPr>
              <w:spacing w:line="380" w:lineRule="exact"/>
              <w:jc w:val="center"/>
              <w:rPr>
                <w:rFonts w:ascii="??_GB2312" w:eastAsia="Times New Roman" w:hAnsi="华文中宋" w:cs="Times New Roman"/>
                <w:sz w:val="28"/>
                <w:szCs w:val="28"/>
              </w:rPr>
            </w:pPr>
          </w:p>
        </w:tc>
        <w:tc>
          <w:tcPr>
            <w:tcW w:w="8218" w:type="dxa"/>
            <w:gridSpan w:val="8"/>
            <w:vAlign w:val="center"/>
          </w:tcPr>
          <w:p w:rsidR="003011FB" w:rsidRDefault="003011FB" w:rsidP="003011FB">
            <w:pPr>
              <w:spacing w:line="380" w:lineRule="exact"/>
              <w:ind w:firstLineChars="200" w:firstLine="31680"/>
              <w:jc w:val="left"/>
              <w:rPr>
                <w:rFonts w:ascii="??_GB2312" w:eastAsia="Times New Roman" w:hAnsi="华文中宋" w:cs="Times New Roman"/>
                <w:sz w:val="28"/>
                <w:szCs w:val="28"/>
              </w:rPr>
            </w:pPr>
            <w:r>
              <w:rPr>
                <w:rFonts w:ascii="??_GB2312" w:eastAsia="Times New Roman" w:hAnsi="华文中宋" w:cs="Times New Roman"/>
                <w:sz w:val="28"/>
                <w:szCs w:val="28"/>
              </w:rPr>
              <w:t>在中央中央扶贫开发工作会议上，习近平总书记曾强调，开对了</w:t>
            </w:r>
            <w:r>
              <w:rPr>
                <w:rFonts w:ascii="??_GB2312" w:eastAsia="Times New Roman" w:hAnsi="华文中宋" w:cs="华文中宋"/>
                <w:sz w:val="28"/>
                <w:szCs w:val="28"/>
              </w:rPr>
              <w:t>“</w:t>
            </w:r>
            <w:r>
              <w:rPr>
                <w:rFonts w:ascii="??_GB2312" w:eastAsia="Times New Roman" w:hAnsi="华文中宋" w:cs="Times New Roman"/>
                <w:sz w:val="28"/>
                <w:szCs w:val="28"/>
              </w:rPr>
              <w:t>药方子</w:t>
            </w:r>
            <w:r>
              <w:rPr>
                <w:rFonts w:ascii="??_GB2312" w:eastAsia="Times New Roman" w:hAnsi="华文中宋" w:cs="华文中宋"/>
                <w:sz w:val="28"/>
                <w:szCs w:val="28"/>
              </w:rPr>
              <w:t>”</w:t>
            </w:r>
            <w:r>
              <w:rPr>
                <w:rFonts w:ascii="??_GB2312" w:eastAsia="Times New Roman" w:hAnsi="华文中宋" w:cs="Times New Roman"/>
                <w:sz w:val="28"/>
                <w:szCs w:val="28"/>
              </w:rPr>
              <w:t>，才能拔掉</w:t>
            </w:r>
            <w:r>
              <w:rPr>
                <w:rFonts w:ascii="??_GB2312" w:eastAsia="Times New Roman" w:hAnsi="华文中宋" w:cs="华文中宋"/>
                <w:sz w:val="28"/>
                <w:szCs w:val="28"/>
              </w:rPr>
              <w:t>“</w:t>
            </w:r>
            <w:r>
              <w:rPr>
                <w:rFonts w:ascii="??_GB2312" w:eastAsia="Times New Roman" w:hAnsi="华文中宋" w:cs="Times New Roman"/>
                <w:sz w:val="28"/>
                <w:szCs w:val="28"/>
              </w:rPr>
              <w:t>穷根子</w:t>
            </w:r>
            <w:r>
              <w:rPr>
                <w:rFonts w:ascii="??_GB2312" w:eastAsia="Times New Roman" w:hAnsi="华文中宋" w:cs="华文中宋"/>
                <w:sz w:val="28"/>
                <w:szCs w:val="28"/>
              </w:rPr>
              <w:t>”</w:t>
            </w:r>
            <w:r>
              <w:rPr>
                <w:rFonts w:ascii="??_GB2312" w:eastAsia="Times New Roman" w:hAnsi="华文中宋" w:cs="Times New Roman"/>
                <w:sz w:val="28"/>
                <w:szCs w:val="28"/>
              </w:rPr>
              <w:t>。近年来，中国平煤神马集团切实把思想和行动统一到习近平总书记扶贫开发战略思想上来，坚持</w:t>
            </w:r>
            <w:r>
              <w:rPr>
                <w:rFonts w:ascii="??_GB2312" w:eastAsia="Times New Roman" w:hAnsi="华文中宋" w:cs="华文中宋"/>
                <w:sz w:val="28"/>
                <w:szCs w:val="28"/>
              </w:rPr>
              <w:t>“</w:t>
            </w:r>
            <w:r>
              <w:rPr>
                <w:rFonts w:ascii="??_GB2312" w:eastAsia="Times New Roman" w:hAnsi="华文中宋" w:cs="Times New Roman"/>
                <w:sz w:val="28"/>
                <w:szCs w:val="28"/>
              </w:rPr>
              <w:t>干部当代表、单位做后盾、领导负总责</w:t>
            </w:r>
            <w:r>
              <w:rPr>
                <w:rFonts w:ascii="??_GB2312" w:eastAsia="Times New Roman" w:hAnsi="华文中宋" w:cs="华文中宋"/>
                <w:sz w:val="28"/>
                <w:szCs w:val="28"/>
              </w:rPr>
              <w:t>”</w:t>
            </w:r>
            <w:r>
              <w:rPr>
                <w:rFonts w:ascii="??_GB2312" w:eastAsia="Times New Roman" w:hAnsi="华文中宋" w:cs="Times New Roman"/>
                <w:sz w:val="28"/>
                <w:szCs w:val="28"/>
              </w:rPr>
              <w:t>，落实派驻单位助力脱贫攻坚</w:t>
            </w:r>
            <w:r>
              <w:rPr>
                <w:rFonts w:ascii="??_GB2312" w:eastAsia="Times New Roman" w:hAnsi="华文中宋" w:cs="华文中宋"/>
                <w:sz w:val="28"/>
                <w:szCs w:val="28"/>
              </w:rPr>
              <w:t>“</w:t>
            </w:r>
            <w:r>
              <w:rPr>
                <w:rFonts w:ascii="??_GB2312" w:eastAsia="Times New Roman" w:hAnsi="华文中宋" w:cs="Times New Roman"/>
                <w:sz w:val="28"/>
                <w:szCs w:val="28"/>
              </w:rPr>
              <w:t>十项清单</w:t>
            </w:r>
            <w:r>
              <w:rPr>
                <w:rFonts w:ascii="??_GB2312" w:eastAsia="Times New Roman" w:hAnsi="华文中宋" w:cs="华文中宋"/>
                <w:sz w:val="28"/>
                <w:szCs w:val="28"/>
              </w:rPr>
              <w:t>”</w:t>
            </w:r>
            <w:r>
              <w:rPr>
                <w:rFonts w:ascii="??_GB2312" w:eastAsia="Times New Roman" w:hAnsi="华文中宋" w:cs="Times New Roman"/>
                <w:sz w:val="28"/>
                <w:szCs w:val="28"/>
              </w:rPr>
              <w:t>，做到真心、真情、真帮。报道所写的关会卿就是在这样的背景下，来到府君庙村，帮助该村贫困居民脱贫攻坚。从大家对一个</w:t>
            </w:r>
            <w:r>
              <w:rPr>
                <w:rFonts w:ascii="??_GB2312" w:eastAsia="Times New Roman" w:hAnsi="华文中宋" w:cs="华文中宋"/>
                <w:sz w:val="28"/>
                <w:szCs w:val="28"/>
              </w:rPr>
              <w:t>“</w:t>
            </w:r>
            <w:r>
              <w:rPr>
                <w:rFonts w:ascii="??_GB2312" w:eastAsia="Times New Roman" w:hAnsi="华文中宋" w:cs="Times New Roman"/>
                <w:sz w:val="28"/>
                <w:szCs w:val="28"/>
              </w:rPr>
              <w:t>只会拿听诊器</w:t>
            </w:r>
            <w:r>
              <w:rPr>
                <w:rFonts w:ascii="??_GB2312" w:eastAsia="Times New Roman" w:hAnsi="华文中宋" w:cs="华文中宋"/>
                <w:sz w:val="28"/>
                <w:szCs w:val="28"/>
              </w:rPr>
              <w:t>”</w:t>
            </w:r>
            <w:r>
              <w:rPr>
                <w:rFonts w:ascii="??_GB2312" w:eastAsia="Times New Roman" w:hAnsi="华文中宋" w:cs="Times New Roman"/>
                <w:sz w:val="28"/>
                <w:szCs w:val="28"/>
              </w:rPr>
              <w:t>的</w:t>
            </w:r>
            <w:r>
              <w:rPr>
                <w:rFonts w:ascii="??_GB2312" w:eastAsia="Times New Roman" w:hAnsi="华文中宋" w:cs="华文中宋"/>
                <w:sz w:val="28"/>
                <w:szCs w:val="28"/>
              </w:rPr>
              <w:t>“</w:t>
            </w:r>
            <w:r>
              <w:rPr>
                <w:rFonts w:ascii="??_GB2312" w:eastAsia="Times New Roman" w:hAnsi="华文中宋" w:cs="Times New Roman"/>
                <w:sz w:val="28"/>
                <w:szCs w:val="28"/>
              </w:rPr>
              <w:t>女大夫</w:t>
            </w:r>
            <w:r>
              <w:rPr>
                <w:rFonts w:ascii="??_GB2312" w:eastAsia="Times New Roman" w:hAnsi="华文中宋" w:cs="华文中宋"/>
                <w:sz w:val="28"/>
                <w:szCs w:val="28"/>
              </w:rPr>
              <w:t>”</w:t>
            </w:r>
            <w:r>
              <w:rPr>
                <w:rFonts w:ascii="??_GB2312" w:eastAsia="Times New Roman" w:hAnsi="华文中宋" w:cs="Times New Roman"/>
                <w:sz w:val="28"/>
                <w:szCs w:val="28"/>
              </w:rPr>
              <w:t>的质疑，到这个</w:t>
            </w:r>
            <w:r>
              <w:rPr>
                <w:rFonts w:ascii="??_GB2312" w:eastAsia="Times New Roman" w:hAnsi="华文中宋" w:cs="华文中宋"/>
                <w:sz w:val="28"/>
                <w:szCs w:val="28"/>
              </w:rPr>
              <w:t>“</w:t>
            </w:r>
            <w:r>
              <w:rPr>
                <w:rFonts w:ascii="??_GB2312" w:eastAsia="Times New Roman" w:hAnsi="华文中宋" w:cs="Times New Roman"/>
                <w:sz w:val="28"/>
                <w:szCs w:val="28"/>
              </w:rPr>
              <w:t>女大夫</w:t>
            </w:r>
            <w:r>
              <w:rPr>
                <w:rFonts w:ascii="??_GB2312" w:eastAsia="Times New Roman" w:hAnsi="华文中宋" w:cs="华文中宋"/>
                <w:sz w:val="28"/>
                <w:szCs w:val="28"/>
              </w:rPr>
              <w:t>”</w:t>
            </w:r>
            <w:r>
              <w:rPr>
                <w:rFonts w:ascii="??_GB2312" w:eastAsia="Times New Roman" w:hAnsi="华文中宋" w:cs="Times New Roman"/>
                <w:sz w:val="28"/>
                <w:szCs w:val="28"/>
              </w:rPr>
              <w:t>用</w:t>
            </w:r>
            <w:r>
              <w:rPr>
                <w:rFonts w:ascii="??_GB2312" w:eastAsia="Times New Roman" w:hAnsi="华文中宋" w:cs="华文中宋"/>
                <w:sz w:val="28"/>
                <w:szCs w:val="28"/>
              </w:rPr>
              <w:t>“</w:t>
            </w:r>
            <w:r>
              <w:rPr>
                <w:rFonts w:ascii="??_GB2312" w:eastAsia="Times New Roman" w:hAnsi="华文中宋" w:cs="Times New Roman"/>
                <w:sz w:val="28"/>
                <w:szCs w:val="28"/>
              </w:rPr>
              <w:t>听诊器</w:t>
            </w:r>
            <w:r>
              <w:rPr>
                <w:rFonts w:ascii="??_GB2312" w:eastAsia="Times New Roman" w:hAnsi="华文中宋" w:cs="Times New Roman"/>
                <w:sz w:val="28"/>
                <w:szCs w:val="28"/>
              </w:rPr>
              <w:t>”</w:t>
            </w:r>
            <w:r>
              <w:rPr>
                <w:rFonts w:ascii="??_GB2312" w:eastAsia="Times New Roman" w:hAnsi="华文中宋" w:cs="Times New Roman"/>
                <w:sz w:val="28"/>
                <w:szCs w:val="28"/>
              </w:rPr>
              <w:t>打开了贫困群众的</w:t>
            </w:r>
            <w:r>
              <w:rPr>
                <w:rFonts w:ascii="??_GB2312" w:eastAsia="Times New Roman" w:hAnsi="华文中宋" w:cs="华文中宋"/>
                <w:sz w:val="28"/>
                <w:szCs w:val="28"/>
              </w:rPr>
              <w:t>“</w:t>
            </w:r>
            <w:r>
              <w:rPr>
                <w:rFonts w:ascii="??_GB2312" w:eastAsia="Times New Roman" w:hAnsi="华文中宋" w:cs="Times New Roman"/>
                <w:sz w:val="28"/>
                <w:szCs w:val="28"/>
              </w:rPr>
              <w:t>心门</w:t>
            </w:r>
            <w:r>
              <w:rPr>
                <w:rFonts w:ascii="??_GB2312" w:eastAsia="Times New Roman" w:hAnsi="华文中宋" w:cs="华文中宋"/>
                <w:sz w:val="28"/>
                <w:szCs w:val="28"/>
              </w:rPr>
              <w:t>”</w:t>
            </w:r>
            <w:r>
              <w:rPr>
                <w:rFonts w:ascii="??_GB2312" w:eastAsia="Times New Roman" w:hAnsi="华文中宋" w:cs="Times New Roman"/>
                <w:sz w:val="28"/>
                <w:szCs w:val="28"/>
              </w:rPr>
              <w:t>，用汗水修好了通往的</w:t>
            </w:r>
            <w:r>
              <w:rPr>
                <w:rFonts w:ascii="??_GB2312" w:eastAsia="Times New Roman" w:hAnsi="华文中宋" w:cs="华文中宋"/>
                <w:sz w:val="28"/>
                <w:szCs w:val="28"/>
              </w:rPr>
              <w:t>“</w:t>
            </w:r>
            <w:r>
              <w:rPr>
                <w:rFonts w:ascii="??_GB2312" w:eastAsia="Times New Roman" w:hAnsi="华文中宋" w:cs="Times New Roman"/>
                <w:sz w:val="28"/>
                <w:szCs w:val="28"/>
              </w:rPr>
              <w:t>心路</w:t>
            </w:r>
            <w:r>
              <w:rPr>
                <w:rFonts w:ascii="??_GB2312" w:eastAsia="Times New Roman" w:hAnsi="华文中宋" w:cs="华文中宋"/>
                <w:sz w:val="28"/>
                <w:szCs w:val="28"/>
              </w:rPr>
              <w:t>”</w:t>
            </w:r>
            <w:r>
              <w:rPr>
                <w:rFonts w:ascii="??_GB2312" w:eastAsia="Times New Roman" w:hAnsi="华文中宋" w:cs="Times New Roman"/>
                <w:sz w:val="28"/>
                <w:szCs w:val="28"/>
              </w:rPr>
              <w:t>，再到大家对这个要离任的</w:t>
            </w:r>
            <w:r>
              <w:rPr>
                <w:rFonts w:ascii="??_GB2312" w:eastAsia="Times New Roman" w:hAnsi="华文中宋" w:cs="华文中宋"/>
                <w:sz w:val="28"/>
                <w:szCs w:val="28"/>
              </w:rPr>
              <w:t>“</w:t>
            </w:r>
            <w:r>
              <w:rPr>
                <w:rFonts w:ascii="??_GB2312" w:eastAsia="Times New Roman" w:hAnsi="华文中宋" w:cs="Times New Roman"/>
                <w:sz w:val="28"/>
                <w:szCs w:val="28"/>
              </w:rPr>
              <w:t>女大夫</w:t>
            </w:r>
            <w:r>
              <w:rPr>
                <w:rFonts w:ascii="??_GB2312" w:eastAsia="Times New Roman" w:hAnsi="华文中宋" w:cs="华文中宋"/>
                <w:sz w:val="28"/>
                <w:szCs w:val="28"/>
              </w:rPr>
              <w:t>”</w:t>
            </w:r>
            <w:r>
              <w:rPr>
                <w:rFonts w:ascii="??_GB2312" w:eastAsia="Times New Roman" w:hAnsi="华文中宋" w:cs="Times New Roman"/>
                <w:sz w:val="28"/>
                <w:szCs w:val="28"/>
              </w:rPr>
              <w:t>的依依不舍，一个为了扶贫工作忘我奉献的扶贫攻坚带路人的形象跃然纸上。作品采访深入、语言平实、事实感人。</w:t>
            </w:r>
          </w:p>
          <w:p w:rsidR="003011FB" w:rsidRDefault="003011FB">
            <w:pPr>
              <w:spacing w:line="380" w:lineRule="exact"/>
              <w:jc w:val="center"/>
              <w:rPr>
                <w:rFonts w:ascii="??_GB2312" w:eastAsia="Times New Roman" w:hAnsi="华文中宋" w:cs="Times New Roman"/>
                <w:sz w:val="28"/>
                <w:szCs w:val="28"/>
              </w:rPr>
            </w:pPr>
          </w:p>
        </w:tc>
      </w:tr>
      <w:tr w:rsidR="003011FB">
        <w:trPr>
          <w:cantSplit/>
          <w:trHeight w:hRule="exact" w:val="2663"/>
          <w:jc w:val="center"/>
        </w:trPr>
        <w:tc>
          <w:tcPr>
            <w:tcW w:w="9417" w:type="dxa"/>
            <w:gridSpan w:val="9"/>
          </w:tcPr>
          <w:p w:rsidR="003011FB" w:rsidRDefault="003011FB">
            <w:pPr>
              <w:tabs>
                <w:tab w:val="left" w:pos="6461"/>
              </w:tabs>
              <w:spacing w:line="420" w:lineRule="exact"/>
              <w:jc w:val="left"/>
              <w:rPr>
                <w:rFonts w:ascii="??_GB2312" w:eastAsia="Times New Roman" w:hAnsi="华文中宋" w:cs="Times New Roman"/>
                <w:spacing w:val="-2"/>
                <w:sz w:val="28"/>
                <w:szCs w:val="28"/>
              </w:rPr>
            </w:pPr>
            <w:r>
              <w:rPr>
                <w:rFonts w:ascii="??_GB2312" w:eastAsia="Times New Roman" w:hAnsi="华文中宋" w:cs="Times New Roman"/>
                <w:spacing w:val="-2"/>
                <w:sz w:val="28"/>
                <w:szCs w:val="28"/>
              </w:rPr>
              <w:tab/>
            </w:r>
          </w:p>
          <w:p w:rsidR="003011FB" w:rsidRDefault="003011FB">
            <w:pPr>
              <w:tabs>
                <w:tab w:val="left" w:pos="6431"/>
              </w:tabs>
              <w:spacing w:line="420" w:lineRule="exact"/>
              <w:jc w:val="left"/>
              <w:rPr>
                <w:rFonts w:ascii="??_GB2312" w:eastAsia="Times New Roman" w:hAnsi="华文中宋" w:cs="Times New Roman"/>
                <w:spacing w:val="-2"/>
                <w:sz w:val="28"/>
                <w:szCs w:val="28"/>
              </w:rPr>
            </w:pPr>
          </w:p>
          <w:p w:rsidR="003011FB" w:rsidRDefault="003011FB">
            <w:pPr>
              <w:tabs>
                <w:tab w:val="left" w:pos="6431"/>
              </w:tabs>
              <w:spacing w:line="420" w:lineRule="exact"/>
              <w:jc w:val="left"/>
              <w:rPr>
                <w:rFonts w:ascii="??_GB2312" w:eastAsia="Times New Roman" w:hAnsi="华文中宋" w:cs="Times New Roman"/>
                <w:spacing w:val="-2"/>
                <w:sz w:val="28"/>
                <w:szCs w:val="28"/>
              </w:rPr>
            </w:pPr>
          </w:p>
          <w:p w:rsidR="003011FB" w:rsidRDefault="003011FB">
            <w:pPr>
              <w:tabs>
                <w:tab w:val="left" w:pos="6431"/>
              </w:tabs>
              <w:spacing w:line="420" w:lineRule="exact"/>
              <w:jc w:val="left"/>
              <w:rPr>
                <w:rFonts w:ascii="??_GB2312" w:eastAsia="Times New Roman" w:hAnsi="华文中宋" w:cs="Times New Roman"/>
                <w:spacing w:val="-2"/>
                <w:sz w:val="28"/>
                <w:szCs w:val="28"/>
              </w:rPr>
            </w:pPr>
          </w:p>
          <w:p w:rsidR="003011FB" w:rsidRDefault="003011FB">
            <w:pPr>
              <w:tabs>
                <w:tab w:val="left" w:pos="6431"/>
              </w:tabs>
              <w:spacing w:line="420" w:lineRule="exact"/>
              <w:jc w:val="left"/>
              <w:rPr>
                <w:rFonts w:ascii="??_GB2312" w:eastAsia="Times New Roman" w:hAnsi="华文中宋" w:cs="Times New Roman"/>
                <w:sz w:val="28"/>
                <w:szCs w:val="28"/>
              </w:rPr>
            </w:pPr>
            <w:r>
              <w:rPr>
                <w:rFonts w:ascii="??_GB2312" w:eastAsia="Times New Roman" w:hAnsi="华文中宋" w:cs="Times New Roman"/>
                <w:spacing w:val="-2"/>
                <w:sz w:val="28"/>
                <w:szCs w:val="28"/>
              </w:rPr>
              <w:t>总编签名：</w:t>
            </w:r>
            <w:r>
              <w:rPr>
                <w:rFonts w:ascii="??_GB2312" w:eastAsia="Times New Roman" w:hAnsi="华文中宋" w:cs="Times New Roman"/>
                <w:spacing w:val="-2"/>
                <w:sz w:val="28"/>
                <w:szCs w:val="28"/>
              </w:rPr>
              <w:tab/>
            </w:r>
            <w:r>
              <w:rPr>
                <w:rFonts w:ascii="??_GB2312" w:eastAsia="Times New Roman" w:hAnsi="华文中宋" w:cs="Times New Roman"/>
                <w:sz w:val="28"/>
                <w:szCs w:val="28"/>
              </w:rPr>
              <w:t>（盖单位公章）</w:t>
            </w:r>
          </w:p>
          <w:p w:rsidR="003011FB" w:rsidRDefault="003011FB" w:rsidP="003011FB">
            <w:pPr>
              <w:tabs>
                <w:tab w:val="left" w:pos="6746"/>
              </w:tabs>
              <w:spacing w:line="420" w:lineRule="exact"/>
              <w:ind w:firstLineChars="2300" w:firstLine="31680"/>
              <w:jc w:val="left"/>
              <w:rPr>
                <w:rFonts w:ascii="??_GB2312" w:eastAsia="Times New Roman" w:cs="Times New Roman"/>
                <w:sz w:val="28"/>
                <w:szCs w:val="28"/>
              </w:rPr>
            </w:pPr>
            <w:r>
              <w:rPr>
                <w:rFonts w:ascii="??_GB2312" w:eastAsia="Times New Roman" w:hAnsi="华文中宋" w:cs="??_GB2312"/>
                <w:sz w:val="28"/>
                <w:szCs w:val="28"/>
              </w:rPr>
              <w:t>2019</w:t>
            </w:r>
            <w:r>
              <w:rPr>
                <w:rFonts w:ascii="??_GB2312" w:eastAsia="Times New Roman" w:hAnsi="华文中宋" w:cs="Times New Roman"/>
                <w:sz w:val="28"/>
                <w:szCs w:val="28"/>
              </w:rPr>
              <w:t>年</w:t>
            </w:r>
            <w:r>
              <w:rPr>
                <w:rFonts w:ascii="??_GB2312" w:eastAsia="Times New Roman" w:hAnsi="华文中宋" w:cs="??_GB2312"/>
                <w:sz w:val="28"/>
                <w:szCs w:val="28"/>
              </w:rPr>
              <w:t xml:space="preserve">  </w:t>
            </w:r>
            <w:r>
              <w:rPr>
                <w:rFonts w:ascii="??_GB2312" w:eastAsia="Times New Roman" w:hAnsi="华文中宋" w:cs="Times New Roman"/>
                <w:sz w:val="28"/>
                <w:szCs w:val="28"/>
              </w:rPr>
              <w:t>月</w:t>
            </w:r>
            <w:r>
              <w:rPr>
                <w:rFonts w:ascii="??_GB2312" w:eastAsia="Times New Roman" w:hAnsi="华文中宋" w:cs="??_GB2312"/>
                <w:sz w:val="28"/>
                <w:szCs w:val="28"/>
              </w:rPr>
              <w:t xml:space="preserve">  </w:t>
            </w:r>
            <w:r>
              <w:rPr>
                <w:rFonts w:ascii="??_GB2312" w:eastAsia="Times New Roman" w:hAnsi="华文中宋" w:cs="Times New Roman"/>
                <w:sz w:val="28"/>
                <w:szCs w:val="28"/>
              </w:rPr>
              <w:t>日</w:t>
            </w:r>
          </w:p>
          <w:p w:rsidR="003011FB" w:rsidRDefault="003011FB">
            <w:pPr>
              <w:spacing w:line="320" w:lineRule="exact"/>
              <w:jc w:val="left"/>
              <w:rPr>
                <w:rFonts w:ascii="??_GB2312" w:eastAsia="Times New Roman" w:cs="Times New Roman"/>
                <w:color w:val="808080"/>
              </w:rPr>
            </w:pPr>
          </w:p>
          <w:p w:rsidR="003011FB" w:rsidRDefault="003011FB" w:rsidP="003011FB">
            <w:pPr>
              <w:spacing w:line="420" w:lineRule="exact"/>
              <w:ind w:firstLineChars="800" w:firstLine="31680"/>
              <w:rPr>
                <w:rFonts w:ascii="??_GB2312" w:eastAsia="Times New Roman" w:hAnsi="华文中宋" w:cs="Times New Roman"/>
                <w:sz w:val="28"/>
                <w:szCs w:val="28"/>
              </w:rPr>
            </w:pPr>
          </w:p>
          <w:p w:rsidR="003011FB" w:rsidRDefault="003011FB" w:rsidP="003011FB">
            <w:pPr>
              <w:spacing w:line="420" w:lineRule="exact"/>
              <w:ind w:firstLineChars="750" w:firstLine="31680"/>
              <w:jc w:val="left"/>
              <w:rPr>
                <w:rFonts w:ascii="??_GB2312" w:eastAsia="Times New Roman" w:cs="Times New Roman"/>
                <w:sz w:val="28"/>
                <w:szCs w:val="28"/>
              </w:rPr>
            </w:pPr>
          </w:p>
        </w:tc>
      </w:tr>
      <w:tr w:rsidR="003011FB">
        <w:tblPrEx>
          <w:tblBorders>
            <w:insideH w:val="none" w:sz="0" w:space="0" w:color="auto"/>
            <w:insideV w:val="none" w:sz="0" w:space="0" w:color="auto"/>
          </w:tblBorders>
        </w:tblPrEx>
        <w:trPr>
          <w:cantSplit/>
          <w:jc w:val="center"/>
        </w:trPr>
        <w:tc>
          <w:tcPr>
            <w:tcW w:w="1450" w:type="dxa"/>
            <w:gridSpan w:val="2"/>
            <w:tcBorders>
              <w:top w:val="single" w:sz="4" w:space="0" w:color="auto"/>
              <w:bottom w:val="single" w:sz="4" w:space="0" w:color="auto"/>
              <w:right w:val="single" w:sz="4" w:space="0" w:color="auto"/>
            </w:tcBorders>
          </w:tcPr>
          <w:p w:rsidR="003011FB" w:rsidRDefault="003011FB">
            <w:pPr>
              <w:spacing w:line="500" w:lineRule="exact"/>
              <w:jc w:val="center"/>
              <w:rPr>
                <w:rFonts w:ascii="??_GB2312" w:eastAsia="Times New Roman" w:hAnsi="华文中宋" w:cs="Times New Roman"/>
                <w:spacing w:val="-12"/>
                <w:sz w:val="28"/>
                <w:szCs w:val="28"/>
              </w:rPr>
            </w:pPr>
            <w:r>
              <w:rPr>
                <w:rFonts w:ascii="??_GB2312" w:eastAsia="Times New Roman" w:hAnsi="华文中宋" w:cs="Times New Roman"/>
                <w:spacing w:val="-12"/>
                <w:sz w:val="28"/>
                <w:szCs w:val="28"/>
              </w:rPr>
              <w:t>联系人</w:t>
            </w:r>
          </w:p>
        </w:tc>
        <w:tc>
          <w:tcPr>
            <w:tcW w:w="1843" w:type="dxa"/>
            <w:gridSpan w:val="2"/>
            <w:tcBorders>
              <w:top w:val="single" w:sz="4" w:space="0" w:color="auto"/>
              <w:left w:val="single" w:sz="4" w:space="0" w:color="auto"/>
              <w:bottom w:val="single" w:sz="4" w:space="0" w:color="auto"/>
              <w:right w:val="single" w:sz="4" w:space="0" w:color="auto"/>
            </w:tcBorders>
          </w:tcPr>
          <w:p w:rsidR="003011FB" w:rsidRDefault="003011FB">
            <w:pPr>
              <w:spacing w:line="500" w:lineRule="exact"/>
              <w:rPr>
                <w:rFonts w:ascii="??_GB2312" w:eastAsia="Times New Roman" w:hAnsi="华文中宋" w:cs="Times New Roman"/>
                <w:sz w:val="28"/>
                <w:szCs w:val="28"/>
              </w:rPr>
            </w:pPr>
            <w:r>
              <w:rPr>
                <w:rFonts w:ascii="??_GB2312" w:eastAsia="Times New Roman" w:hAnsi="华文中宋" w:cs="Times New Roman"/>
                <w:sz w:val="28"/>
                <w:szCs w:val="28"/>
              </w:rPr>
              <w:t>陈璐</w:t>
            </w:r>
          </w:p>
        </w:tc>
        <w:tc>
          <w:tcPr>
            <w:tcW w:w="1491" w:type="dxa"/>
            <w:gridSpan w:val="2"/>
            <w:tcBorders>
              <w:top w:val="single" w:sz="4" w:space="0" w:color="auto"/>
              <w:left w:val="single" w:sz="4" w:space="0" w:color="auto"/>
              <w:bottom w:val="single" w:sz="4" w:space="0" w:color="auto"/>
              <w:right w:val="single" w:sz="4" w:space="0" w:color="auto"/>
            </w:tcBorders>
          </w:tcPr>
          <w:p w:rsidR="003011FB" w:rsidRDefault="003011FB">
            <w:pPr>
              <w:spacing w:line="500" w:lineRule="exact"/>
              <w:rPr>
                <w:rFonts w:ascii="??_GB2312" w:eastAsia="Times New Roman" w:hAnsi="华文中宋" w:cs="Times New Roman"/>
                <w:sz w:val="28"/>
                <w:szCs w:val="28"/>
              </w:rPr>
            </w:pPr>
            <w:r>
              <w:rPr>
                <w:rFonts w:ascii="??_GB2312" w:eastAsia="Times New Roman" w:hAnsi="华文中宋" w:cs="Times New Roman"/>
                <w:sz w:val="28"/>
                <w:szCs w:val="28"/>
              </w:rPr>
              <w:t>手机号码</w:t>
            </w:r>
          </w:p>
        </w:tc>
        <w:tc>
          <w:tcPr>
            <w:tcW w:w="4633" w:type="dxa"/>
            <w:gridSpan w:val="3"/>
            <w:tcBorders>
              <w:top w:val="single" w:sz="4" w:space="0" w:color="auto"/>
              <w:left w:val="single" w:sz="4" w:space="0" w:color="auto"/>
              <w:bottom w:val="single" w:sz="4" w:space="0" w:color="auto"/>
            </w:tcBorders>
          </w:tcPr>
          <w:p w:rsidR="003011FB" w:rsidRDefault="003011FB">
            <w:pPr>
              <w:spacing w:line="500" w:lineRule="exact"/>
              <w:rPr>
                <w:rFonts w:ascii="??_GB2312" w:eastAsia="Times New Roman" w:hAnsi="华文中宋" w:cs="??_GB2312"/>
                <w:sz w:val="28"/>
                <w:szCs w:val="28"/>
              </w:rPr>
            </w:pPr>
            <w:r>
              <w:rPr>
                <w:rFonts w:ascii="??_GB2312" w:eastAsia="Times New Roman" w:hAnsi="华文中宋" w:cs="??_GB2312"/>
                <w:sz w:val="28"/>
                <w:szCs w:val="28"/>
              </w:rPr>
              <w:t>18613756869</w:t>
            </w:r>
          </w:p>
        </w:tc>
      </w:tr>
      <w:tr w:rsidR="003011FB">
        <w:tblPrEx>
          <w:tblBorders>
            <w:insideH w:val="none" w:sz="0" w:space="0" w:color="auto"/>
            <w:insideV w:val="none" w:sz="0" w:space="0" w:color="auto"/>
          </w:tblBorders>
        </w:tblPrEx>
        <w:trPr>
          <w:cantSplit/>
          <w:trHeight w:val="502"/>
          <w:jc w:val="center"/>
        </w:trPr>
        <w:tc>
          <w:tcPr>
            <w:tcW w:w="1450" w:type="dxa"/>
            <w:gridSpan w:val="2"/>
            <w:tcBorders>
              <w:top w:val="single" w:sz="4" w:space="0" w:color="auto"/>
              <w:bottom w:val="single" w:sz="4" w:space="0" w:color="auto"/>
              <w:right w:val="single" w:sz="4" w:space="0" w:color="auto"/>
            </w:tcBorders>
          </w:tcPr>
          <w:p w:rsidR="003011FB" w:rsidRDefault="003011FB">
            <w:pPr>
              <w:spacing w:line="500" w:lineRule="exact"/>
              <w:jc w:val="center"/>
              <w:rPr>
                <w:rFonts w:ascii="??_GB2312" w:eastAsia="Times New Roman" w:hAnsi="华文中宋" w:cs="Times New Roman"/>
                <w:sz w:val="28"/>
                <w:szCs w:val="28"/>
              </w:rPr>
            </w:pPr>
            <w:r>
              <w:rPr>
                <w:rFonts w:ascii="??_GB2312" w:eastAsia="Times New Roman" w:hAnsi="华文中宋" w:cs="Times New Roman"/>
                <w:sz w:val="28"/>
                <w:szCs w:val="28"/>
              </w:rPr>
              <w:t>电子邮箱</w:t>
            </w:r>
          </w:p>
        </w:tc>
        <w:tc>
          <w:tcPr>
            <w:tcW w:w="7967" w:type="dxa"/>
            <w:gridSpan w:val="7"/>
            <w:tcBorders>
              <w:top w:val="single" w:sz="4" w:space="0" w:color="auto"/>
              <w:left w:val="single" w:sz="4" w:space="0" w:color="auto"/>
              <w:bottom w:val="single" w:sz="4" w:space="0" w:color="auto"/>
            </w:tcBorders>
          </w:tcPr>
          <w:p w:rsidR="003011FB" w:rsidRDefault="003011FB">
            <w:pPr>
              <w:spacing w:line="500" w:lineRule="exact"/>
              <w:rPr>
                <w:rFonts w:ascii="??_GB2312" w:eastAsia="Times New Roman" w:hAnsi="华文中宋" w:cs="??_GB2312"/>
                <w:sz w:val="28"/>
                <w:szCs w:val="28"/>
              </w:rPr>
            </w:pPr>
            <w:r>
              <w:rPr>
                <w:rFonts w:ascii="??_GB2312" w:eastAsia="Times New Roman" w:hAnsi="华文中宋" w:cs="??_GB2312"/>
                <w:sz w:val="28"/>
                <w:szCs w:val="28"/>
              </w:rPr>
              <w:t>463659779@qq.com</w:t>
            </w:r>
          </w:p>
        </w:tc>
      </w:tr>
      <w:tr w:rsidR="003011FB">
        <w:tblPrEx>
          <w:tblBorders>
            <w:insideH w:val="none" w:sz="0" w:space="0" w:color="auto"/>
            <w:insideV w:val="none" w:sz="0" w:space="0" w:color="auto"/>
          </w:tblBorders>
        </w:tblPrEx>
        <w:trPr>
          <w:cantSplit/>
          <w:trHeight w:val="502"/>
          <w:jc w:val="center"/>
        </w:trPr>
        <w:tc>
          <w:tcPr>
            <w:tcW w:w="1450" w:type="dxa"/>
            <w:gridSpan w:val="2"/>
            <w:tcBorders>
              <w:top w:val="single" w:sz="4" w:space="0" w:color="auto"/>
              <w:bottom w:val="single" w:sz="4" w:space="0" w:color="auto"/>
              <w:right w:val="single" w:sz="4" w:space="0" w:color="auto"/>
            </w:tcBorders>
          </w:tcPr>
          <w:p w:rsidR="003011FB" w:rsidRDefault="003011FB">
            <w:pPr>
              <w:spacing w:line="500" w:lineRule="exact"/>
              <w:jc w:val="center"/>
              <w:rPr>
                <w:rFonts w:ascii="??_GB2312" w:eastAsia="Times New Roman" w:hAnsi="华文中宋" w:cs="Times New Roman"/>
                <w:sz w:val="28"/>
                <w:szCs w:val="28"/>
              </w:rPr>
            </w:pPr>
            <w:r>
              <w:rPr>
                <w:rFonts w:ascii="??_GB2312" w:eastAsia="Times New Roman" w:hAnsi="华文中宋" w:cs="Times New Roman"/>
                <w:sz w:val="28"/>
                <w:szCs w:val="28"/>
              </w:rPr>
              <w:t>地</w:t>
            </w:r>
            <w:r>
              <w:rPr>
                <w:rFonts w:ascii="??_GB2312" w:eastAsia="Times New Roman" w:hAnsi="华文中宋" w:cs="??_GB2312"/>
                <w:sz w:val="28"/>
                <w:szCs w:val="28"/>
              </w:rPr>
              <w:t xml:space="preserve"> </w:t>
            </w:r>
            <w:r>
              <w:rPr>
                <w:rFonts w:ascii="??_GB2312" w:eastAsia="Times New Roman" w:hAnsi="华文中宋" w:cs="Times New Roman"/>
                <w:sz w:val="28"/>
                <w:szCs w:val="28"/>
              </w:rPr>
              <w:t>址</w:t>
            </w:r>
          </w:p>
        </w:tc>
        <w:tc>
          <w:tcPr>
            <w:tcW w:w="7967" w:type="dxa"/>
            <w:gridSpan w:val="7"/>
            <w:tcBorders>
              <w:top w:val="single" w:sz="4" w:space="0" w:color="auto"/>
              <w:left w:val="single" w:sz="4" w:space="0" w:color="auto"/>
              <w:bottom w:val="single" w:sz="4" w:space="0" w:color="auto"/>
            </w:tcBorders>
          </w:tcPr>
          <w:p w:rsidR="003011FB" w:rsidRDefault="003011FB">
            <w:pPr>
              <w:spacing w:line="500" w:lineRule="exact"/>
              <w:rPr>
                <w:rFonts w:ascii="??_GB2312" w:eastAsia="Times New Roman" w:hAnsi="华文中宋" w:cs="Times New Roman"/>
                <w:sz w:val="28"/>
                <w:szCs w:val="28"/>
              </w:rPr>
            </w:pPr>
            <w:r>
              <w:rPr>
                <w:rFonts w:ascii="??_GB2312" w:eastAsia="Times New Roman" w:hAnsi="华文中宋" w:cs="Times New Roman"/>
                <w:sz w:val="28"/>
                <w:szCs w:val="28"/>
              </w:rPr>
              <w:t>河南省平顶山市新华区胜利街</w:t>
            </w:r>
            <w:r>
              <w:rPr>
                <w:rFonts w:ascii="??_GB2312" w:eastAsia="Times New Roman" w:hAnsi="华文中宋" w:cs="??_GB2312"/>
                <w:sz w:val="28"/>
                <w:szCs w:val="28"/>
              </w:rPr>
              <w:t>2</w:t>
            </w:r>
            <w:r>
              <w:rPr>
                <w:rFonts w:ascii="??_GB2312" w:eastAsia="Times New Roman" w:hAnsi="华文中宋" w:cs="Times New Roman"/>
                <w:sz w:val="28"/>
                <w:szCs w:val="28"/>
              </w:rPr>
              <w:t>号中国平煤神马报社</w:t>
            </w:r>
            <w:bookmarkStart w:id="0" w:name="_GoBack"/>
            <w:bookmarkEnd w:id="0"/>
          </w:p>
        </w:tc>
      </w:tr>
    </w:tbl>
    <w:p w:rsidR="003011FB" w:rsidRDefault="003011FB" w:rsidP="003011FB">
      <w:pPr>
        <w:ind w:firstLineChars="1100" w:firstLine="31680"/>
        <w:rPr>
          <w:rFonts w:cs="Times New Roman"/>
          <w:sz w:val="32"/>
          <w:szCs w:val="32"/>
        </w:rPr>
      </w:pPr>
    </w:p>
    <w:sectPr w:rsidR="003011FB" w:rsidSect="009F69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楷体">
    <w:altName w:val="华文中宋"/>
    <w:panose1 w:val="00000000000000000000"/>
    <w:charset w:val="86"/>
    <w:family w:val="auto"/>
    <w:notTrueType/>
    <w:pitch w:val="default"/>
    <w:sig w:usb0="00000287" w:usb1="080E0000" w:usb2="00000010" w:usb3="00000000" w:csb0="0004009F" w:csb1="00000000"/>
  </w:font>
  <w:font w:name="??_GB2312">
    <w:altName w:val="Times New Roman"/>
    <w:panose1 w:val="00000000000000000000"/>
    <w:charset w:val="00"/>
    <w:family w:val="auto"/>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D1F"/>
    <w:rsid w:val="002E5F85"/>
    <w:rsid w:val="003011FB"/>
    <w:rsid w:val="003D54FE"/>
    <w:rsid w:val="00584114"/>
    <w:rsid w:val="009F69AC"/>
    <w:rsid w:val="00A57424"/>
    <w:rsid w:val="00BD6D1F"/>
    <w:rsid w:val="00CA4954"/>
    <w:rsid w:val="00DF408A"/>
    <w:rsid w:val="00F073FA"/>
    <w:rsid w:val="0B282C5E"/>
    <w:rsid w:val="112F5AC1"/>
    <w:rsid w:val="1CBF5438"/>
    <w:rsid w:val="20296E78"/>
    <w:rsid w:val="24DB13A9"/>
    <w:rsid w:val="2928739C"/>
    <w:rsid w:val="2A111936"/>
    <w:rsid w:val="34594070"/>
    <w:rsid w:val="37031A51"/>
    <w:rsid w:val="3E020A6D"/>
    <w:rsid w:val="3E5C2D22"/>
    <w:rsid w:val="406A2160"/>
    <w:rsid w:val="420D2B91"/>
    <w:rsid w:val="498D7796"/>
    <w:rsid w:val="508A09C0"/>
    <w:rsid w:val="552541E3"/>
    <w:rsid w:val="5E0F2C34"/>
    <w:rsid w:val="614876AA"/>
    <w:rsid w:val="61842F2E"/>
    <w:rsid w:val="62BA3ADA"/>
    <w:rsid w:val="6CBF203B"/>
    <w:rsid w:val="6E666DBD"/>
    <w:rsid w:val="7ED27C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AC"/>
    <w:pPr>
      <w:widowControl w:val="0"/>
      <w:jc w:val="both"/>
    </w:pPr>
    <w:rPr>
      <w:rFonts w:ascii="Calibri" w:hAnsi="Calibri" w:cs="Calibri"/>
      <w:szCs w:val="21"/>
    </w:rPr>
  </w:style>
  <w:style w:type="paragraph" w:styleId="Heading1">
    <w:name w:val="heading 1"/>
    <w:basedOn w:val="Normal"/>
    <w:next w:val="Normal"/>
    <w:link w:val="Heading1Char"/>
    <w:uiPriority w:val="99"/>
    <w:qFormat/>
    <w:locked/>
    <w:rsid w:val="009F69AC"/>
    <w:pPr>
      <w:spacing w:beforeAutospacing="1"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B35"/>
    <w:rPr>
      <w:rFonts w:ascii="Calibri" w:hAnsi="Calibri" w:cs="Calibri"/>
      <w:b/>
      <w:bCs/>
      <w:kern w:val="44"/>
      <w:sz w:val="44"/>
      <w:szCs w:val="44"/>
    </w:rPr>
  </w:style>
  <w:style w:type="character" w:styleId="Strong">
    <w:name w:val="Strong"/>
    <w:basedOn w:val="DefaultParagraphFont"/>
    <w:uiPriority w:val="99"/>
    <w:qFormat/>
    <w:locked/>
    <w:rsid w:val="009F69A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82</Words>
  <Characters>468</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Administrator</dc:creator>
  <cp:keywords/>
  <dc:description/>
  <cp:lastModifiedBy>雨林木风</cp:lastModifiedBy>
  <cp:revision>2</cp:revision>
  <cp:lastPrinted>2018-03-12T08:41:00Z</cp:lastPrinted>
  <dcterms:created xsi:type="dcterms:W3CDTF">2019-04-24T06:10:00Z</dcterms:created>
  <dcterms:modified xsi:type="dcterms:W3CDTF">2019-04-24T06:11:00Z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