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9E" w:rsidRDefault="0008509E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08509E" w:rsidRDefault="0008509E" w:rsidP="00343947">
      <w:pPr>
        <w:ind w:firstLineChars="100" w:firstLine="3168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221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"/>
        <w:gridCol w:w="355"/>
        <w:gridCol w:w="500"/>
        <w:gridCol w:w="1239"/>
        <w:gridCol w:w="878"/>
        <w:gridCol w:w="613"/>
        <w:gridCol w:w="1486"/>
        <w:gridCol w:w="1094"/>
        <w:gridCol w:w="2053"/>
      </w:tblGrid>
      <w:tr w:rsidR="0008509E" w:rsidRPr="00F073FA" w:rsidTr="00C45B5E">
        <w:trPr>
          <w:cantSplit/>
          <w:trHeight w:val="465"/>
          <w:jc w:val="center"/>
        </w:trPr>
        <w:tc>
          <w:tcPr>
            <w:tcW w:w="1858" w:type="dxa"/>
            <w:gridSpan w:val="3"/>
            <w:vAlign w:val="center"/>
          </w:tcPr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08509E" w:rsidRPr="00F073FA" w:rsidRDefault="0008509E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" w:eastAsia="仿宋" w:hAnsi="仿宋"/>
                <w:bCs/>
                <w:color w:val="333333"/>
                <w:szCs w:val="21"/>
              </w:rPr>
              <w:t>189.5</w:t>
            </w:r>
            <w:r>
              <w:rPr>
                <w:rFonts w:ascii="仿宋" w:eastAsia="仿宋" w:hAnsi="仿宋" w:hint="eastAsia"/>
                <w:bCs/>
                <w:color w:val="333333"/>
                <w:szCs w:val="21"/>
              </w:rPr>
              <w:t>小时</w:t>
            </w:r>
            <w:r>
              <w:rPr>
                <w:rFonts w:ascii="仿宋" w:eastAsia="仿宋" w:hAnsi="仿宋"/>
                <w:bCs/>
                <w:color w:val="333333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333333"/>
                <w:szCs w:val="21"/>
              </w:rPr>
              <w:t>鸭子河管道全线抢通恢复供气</w:t>
            </w:r>
          </w:p>
        </w:tc>
        <w:tc>
          <w:tcPr>
            <w:tcW w:w="1094" w:type="dxa"/>
            <w:vAlign w:val="center"/>
          </w:tcPr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</w:tcPr>
          <w:p w:rsidR="0008509E" w:rsidRPr="00F073FA" w:rsidRDefault="0008509E" w:rsidP="00C45B5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bCs/>
                <w:color w:val="333333"/>
                <w:sz w:val="32"/>
                <w:szCs w:val="32"/>
              </w:rPr>
              <w:t>消息</w:t>
            </w:r>
          </w:p>
        </w:tc>
      </w:tr>
      <w:tr w:rsidR="0008509E" w:rsidRPr="00F073FA" w:rsidTr="00690293">
        <w:trPr>
          <w:cantSplit/>
          <w:trHeight w:val="539"/>
          <w:jc w:val="center"/>
        </w:trPr>
        <w:tc>
          <w:tcPr>
            <w:tcW w:w="1858" w:type="dxa"/>
            <w:gridSpan w:val="3"/>
            <w:vAlign w:val="center"/>
          </w:tcPr>
          <w:p w:rsidR="0008509E" w:rsidRPr="00F073FA" w:rsidRDefault="0008509E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08509E" w:rsidRDefault="0008509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C45B5E">
              <w:rPr>
                <w:rFonts w:ascii="宋体" w:hAnsi="宋体" w:cs="宋体" w:hint="eastAsia"/>
                <w:color w:val="000000"/>
                <w:kern w:val="0"/>
                <w:szCs w:val="21"/>
              </w:rPr>
              <w:t>冯雪梅</w:t>
            </w:r>
            <w:r w:rsidRPr="00C45B5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45B5E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周泽山</w:t>
            </w:r>
            <w:r w:rsidRPr="00C45B5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08509E" w:rsidRPr="00C45B5E" w:rsidRDefault="0008509E">
            <w:pPr>
              <w:jc w:val="center"/>
              <w:rPr>
                <w:rFonts w:ascii="仿宋_GB2312" w:eastAsia="仿宋_GB2312" w:hAnsi="华文中宋"/>
                <w:szCs w:val="21"/>
              </w:rPr>
            </w:pPr>
            <w:r w:rsidRPr="00C45B5E">
              <w:rPr>
                <w:rFonts w:ascii="宋体" w:hAnsi="宋体" w:cs="宋体" w:hint="eastAsia"/>
                <w:color w:val="000000"/>
                <w:kern w:val="0"/>
                <w:szCs w:val="21"/>
              </w:rPr>
              <w:t>范照明</w:t>
            </w:r>
          </w:p>
        </w:tc>
        <w:tc>
          <w:tcPr>
            <w:tcW w:w="2099" w:type="dxa"/>
            <w:gridSpan w:val="2"/>
            <w:vAlign w:val="center"/>
          </w:tcPr>
          <w:p w:rsidR="0008509E" w:rsidRPr="00F073FA" w:rsidRDefault="0008509E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08509E" w:rsidRPr="00F073FA" w:rsidRDefault="0008509E" w:rsidP="0008509E">
            <w:pPr>
              <w:ind w:firstLineChars="200" w:firstLine="31680"/>
              <w:rPr>
                <w:rFonts w:ascii="仿宋_GB2312" w:eastAsia="仿宋_GB2312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7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21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</w:tr>
      <w:tr w:rsidR="0008509E" w:rsidRPr="00F073FA" w:rsidTr="00690293">
        <w:trPr>
          <w:cantSplit/>
          <w:trHeight w:val="652"/>
          <w:jc w:val="center"/>
        </w:trPr>
        <w:tc>
          <w:tcPr>
            <w:tcW w:w="1858" w:type="dxa"/>
            <w:gridSpan w:val="3"/>
            <w:vAlign w:val="center"/>
          </w:tcPr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08509E" w:rsidRPr="00C45B5E" w:rsidRDefault="000850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B5E">
              <w:rPr>
                <w:rFonts w:ascii="仿宋_GB2312" w:eastAsia="仿宋_GB2312" w:hint="eastAsia"/>
                <w:sz w:val="28"/>
                <w:szCs w:val="28"/>
              </w:rPr>
              <w:t>一版</w:t>
            </w:r>
          </w:p>
        </w:tc>
        <w:tc>
          <w:tcPr>
            <w:tcW w:w="1094" w:type="dxa"/>
            <w:vAlign w:val="center"/>
          </w:tcPr>
          <w:p w:rsidR="0008509E" w:rsidRPr="00F073FA" w:rsidRDefault="0008509E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08509E" w:rsidRPr="00F073FA" w:rsidRDefault="0008509E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bCs/>
                <w:color w:val="333333"/>
                <w:sz w:val="32"/>
                <w:szCs w:val="32"/>
              </w:rPr>
              <w:t>979</w:t>
            </w:r>
          </w:p>
        </w:tc>
      </w:tr>
      <w:tr w:rsidR="0008509E" w:rsidRPr="00F073FA" w:rsidTr="00690293">
        <w:trPr>
          <w:cantSplit/>
          <w:trHeight w:val="652"/>
          <w:jc w:val="center"/>
        </w:trPr>
        <w:tc>
          <w:tcPr>
            <w:tcW w:w="1858" w:type="dxa"/>
            <w:gridSpan w:val="3"/>
            <w:vAlign w:val="center"/>
          </w:tcPr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08509E" w:rsidRPr="00C45B5E" w:rsidRDefault="0008509E">
            <w:pPr>
              <w:jc w:val="center"/>
              <w:rPr>
                <w:rFonts w:ascii="宋体"/>
                <w:sz w:val="28"/>
                <w:szCs w:val="28"/>
              </w:rPr>
            </w:pPr>
            <w:r w:rsidRPr="00C45B5E">
              <w:rPr>
                <w:rFonts w:ascii="宋体" w:hAnsi="宋体" w:hint="eastAsia"/>
                <w:sz w:val="28"/>
                <w:szCs w:val="28"/>
              </w:rPr>
              <w:t>四川石油报</w:t>
            </w:r>
          </w:p>
        </w:tc>
      </w:tr>
      <w:tr w:rsidR="0008509E" w:rsidRPr="00F073FA" w:rsidTr="00C45B5E">
        <w:trPr>
          <w:cantSplit/>
          <w:trHeight w:hRule="exact" w:val="5028"/>
          <w:jc w:val="center"/>
        </w:trPr>
        <w:tc>
          <w:tcPr>
            <w:tcW w:w="1003" w:type="dxa"/>
            <w:vAlign w:val="center"/>
          </w:tcPr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08509E" w:rsidRPr="00F073FA" w:rsidRDefault="0008509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08509E" w:rsidRPr="00F073FA" w:rsidRDefault="0008509E" w:rsidP="0008509E">
            <w:pPr>
              <w:spacing w:line="320" w:lineRule="exact"/>
              <w:ind w:firstLineChars="20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8509E" w:rsidRPr="00F073FA" w:rsidRDefault="0008509E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8509E" w:rsidRPr="00F073FA" w:rsidRDefault="0008509E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8509E" w:rsidRPr="00F073FA" w:rsidRDefault="0008509E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8509E" w:rsidRPr="00F073FA" w:rsidRDefault="0008509E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8509E" w:rsidRPr="00F073FA" w:rsidRDefault="0008509E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8509E" w:rsidRPr="00F073FA" w:rsidRDefault="0008509E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8509E" w:rsidRPr="00F073FA" w:rsidRDefault="0008509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</w:tcPr>
          <w:p w:rsidR="0008509E" w:rsidRDefault="0008509E" w:rsidP="00C45B5E">
            <w:pPr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</w:t>
            </w:r>
            <w:r w:rsidRPr="00F53B44">
              <w:rPr>
                <w:rFonts w:ascii="宋体" w:hAnsi="宋体" w:hint="eastAsia"/>
                <w:sz w:val="28"/>
              </w:rPr>
              <w:t>面对连彭线鸭子河穿越段管道被洪水冲断的重大新闻事件，作者用不足千字的消息，清晰介绍了事件发生的前因后果、产生的巨大影响以及各抢险单位采取的具体措施，短短数语便为读者再现了抢险过程的艰辛与险阻</w:t>
            </w:r>
            <w:r>
              <w:rPr>
                <w:rFonts w:ascii="宋体" w:hAnsi="宋体" w:hint="eastAsia"/>
                <w:sz w:val="28"/>
              </w:rPr>
              <w:t>，展示出石油人团结协作的精神</w:t>
            </w:r>
            <w:r w:rsidRPr="00F53B44">
              <w:rPr>
                <w:rFonts w:ascii="宋体" w:hAnsi="宋体" w:hint="eastAsia"/>
                <w:sz w:val="28"/>
              </w:rPr>
              <w:t>。</w:t>
            </w:r>
          </w:p>
          <w:p w:rsidR="0008509E" w:rsidRPr="00F073FA" w:rsidRDefault="0008509E" w:rsidP="00C45B5E">
            <w:pPr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在整个</w:t>
            </w:r>
            <w:r w:rsidRPr="00F53B44">
              <w:rPr>
                <w:rFonts w:ascii="宋体" w:hAnsi="宋体" w:hint="eastAsia"/>
                <w:sz w:val="28"/>
              </w:rPr>
              <w:t>连彭线鸭子河</w:t>
            </w:r>
            <w:r>
              <w:rPr>
                <w:rFonts w:ascii="宋体" w:hAnsi="宋体" w:hint="eastAsia"/>
                <w:sz w:val="28"/>
              </w:rPr>
              <w:t>管道抢险事件过程中，该篇消息站位高，从全局出发，准确交待了事件的发生、经过与结果，突出了西南油气田公司积极抢险的重要意义，为读者了解整个事件提供了重要支撑。</w:t>
            </w:r>
          </w:p>
        </w:tc>
      </w:tr>
      <w:tr w:rsidR="0008509E" w:rsidRPr="00F073FA" w:rsidTr="00690293">
        <w:trPr>
          <w:cantSplit/>
          <w:trHeight w:hRule="exact" w:val="2663"/>
          <w:jc w:val="center"/>
        </w:trPr>
        <w:tc>
          <w:tcPr>
            <w:tcW w:w="9221" w:type="dxa"/>
            <w:gridSpan w:val="9"/>
          </w:tcPr>
          <w:p w:rsidR="0008509E" w:rsidRPr="00F073FA" w:rsidRDefault="0008509E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08509E" w:rsidRPr="00F073FA" w:rsidRDefault="0008509E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08509E" w:rsidRPr="00F073FA" w:rsidRDefault="0008509E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08509E" w:rsidRPr="00F073FA" w:rsidRDefault="0008509E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08509E" w:rsidRPr="00F073FA" w:rsidRDefault="0008509E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08509E" w:rsidRPr="00F073FA" w:rsidRDefault="0008509E" w:rsidP="0008509E">
            <w:pPr>
              <w:tabs>
                <w:tab w:val="left" w:pos="6746"/>
              </w:tabs>
              <w:spacing w:line="420" w:lineRule="exact"/>
              <w:ind w:firstLineChars="2300" w:firstLine="31680"/>
              <w:jc w:val="left"/>
              <w:rPr>
                <w:rFonts w:ascii="仿宋_GB2312" w:eastAsia="仿宋_GB2312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9"/>
              </w:smartTagPr>
              <w:r w:rsidRPr="00F073FA">
                <w:rPr>
                  <w:rFonts w:ascii="仿宋_GB2312" w:eastAsia="仿宋_GB2312" w:hAnsi="华文中宋"/>
                  <w:sz w:val="28"/>
                </w:rPr>
                <w:t>2019</w:t>
              </w:r>
              <w:r w:rsidRPr="00F073FA">
                <w:rPr>
                  <w:rFonts w:ascii="仿宋_GB2312" w:eastAsia="仿宋_GB2312" w:hAnsi="华文中宋" w:hint="eastAsia"/>
                  <w:sz w:val="28"/>
                </w:rPr>
                <w:t>年</w:t>
              </w:r>
              <w:r>
                <w:rPr>
                  <w:rFonts w:ascii="仿宋_GB2312" w:eastAsia="仿宋_GB2312" w:hAnsi="华文中宋"/>
                  <w:sz w:val="28"/>
                </w:rPr>
                <w:t>4</w:t>
              </w:r>
              <w:r w:rsidRPr="00F073FA">
                <w:rPr>
                  <w:rFonts w:ascii="仿宋_GB2312" w:eastAsia="仿宋_GB2312" w:hAnsi="华文中宋" w:hint="eastAsia"/>
                  <w:sz w:val="28"/>
                </w:rPr>
                <w:t>月</w:t>
              </w:r>
              <w:r>
                <w:rPr>
                  <w:rFonts w:ascii="仿宋_GB2312" w:eastAsia="仿宋_GB2312" w:hAnsi="华文中宋"/>
                  <w:sz w:val="28"/>
                </w:rPr>
                <w:t>15</w:t>
              </w:r>
              <w:r w:rsidRPr="00F073FA">
                <w:rPr>
                  <w:rFonts w:ascii="仿宋_GB2312" w:eastAsia="仿宋_GB2312" w:hAnsi="华文中宋" w:hint="eastAsia"/>
                  <w:sz w:val="28"/>
                </w:rPr>
                <w:t>日</w:t>
              </w:r>
            </w:smartTag>
          </w:p>
          <w:p w:rsidR="0008509E" w:rsidRPr="00F073FA" w:rsidRDefault="0008509E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08509E" w:rsidRPr="00F073FA" w:rsidRDefault="0008509E" w:rsidP="0008509E">
            <w:pPr>
              <w:spacing w:line="420" w:lineRule="exact"/>
              <w:ind w:firstLineChars="800" w:firstLine="31680"/>
              <w:rPr>
                <w:rFonts w:ascii="仿宋_GB2312" w:eastAsia="仿宋_GB2312" w:hAnsi="华文中宋"/>
                <w:sz w:val="28"/>
              </w:rPr>
            </w:pPr>
          </w:p>
          <w:p w:rsidR="0008509E" w:rsidRPr="00F073FA" w:rsidRDefault="0008509E" w:rsidP="0008509E">
            <w:pPr>
              <w:spacing w:line="420" w:lineRule="exact"/>
              <w:ind w:firstLineChars="750" w:firstLine="3168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8509E" w:rsidRPr="00F073FA" w:rsidTr="0069029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50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E" w:rsidRPr="00F073FA" w:rsidRDefault="0008509E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E" w:rsidRPr="00F073FA" w:rsidRDefault="0008509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杨万智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E" w:rsidRPr="00F073FA" w:rsidRDefault="0008509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09E" w:rsidRPr="00F073FA" w:rsidRDefault="0008509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13668116341</w:t>
            </w:r>
          </w:p>
        </w:tc>
      </w:tr>
      <w:tr w:rsidR="0008509E" w:rsidRPr="00F073FA" w:rsidTr="0069029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70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E" w:rsidRPr="00F073FA" w:rsidRDefault="0008509E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09E" w:rsidRPr="00F073FA" w:rsidRDefault="0008509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545799920@QQ.com</w:t>
            </w:r>
          </w:p>
        </w:tc>
      </w:tr>
      <w:tr w:rsidR="0008509E" w:rsidRPr="00F073FA" w:rsidTr="00C45B5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E" w:rsidRPr="00F073FA" w:rsidRDefault="0008509E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09E" w:rsidRPr="00F073FA" w:rsidRDefault="0008509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四川省成都市府青路一段三号</w:t>
            </w:r>
          </w:p>
        </w:tc>
      </w:tr>
    </w:tbl>
    <w:p w:rsidR="0008509E" w:rsidRDefault="0008509E" w:rsidP="0008509E">
      <w:pPr>
        <w:ind w:firstLineChars="1100" w:firstLine="31680"/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456"/>
      </w:tblGrid>
      <w:tr w:rsidR="0008509E" w:rsidRPr="00343947">
        <w:trPr>
          <w:tblCellSpacing w:w="0" w:type="dxa"/>
        </w:trPr>
        <w:tc>
          <w:tcPr>
            <w:tcW w:w="0" w:type="auto"/>
          </w:tcPr>
          <w:p w:rsidR="0008509E" w:rsidRPr="00343947" w:rsidRDefault="0008509E" w:rsidP="00343947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343947">
              <w:rPr>
                <w:rFonts w:ascii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>189.5</w:t>
            </w:r>
            <w:r w:rsidRPr="00343947"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小时</w:t>
            </w:r>
            <w:r w:rsidRPr="00343947">
              <w:rPr>
                <w:rFonts w:ascii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 xml:space="preserve"> </w:t>
            </w:r>
            <w:r w:rsidRPr="00343947"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鸭子河管道全线抢通恢复供气</w:t>
            </w:r>
          </w:p>
        </w:tc>
      </w:tr>
      <w:tr w:rsidR="0008509E" w:rsidRPr="00343947">
        <w:trPr>
          <w:tblCellSpacing w:w="0" w:type="dxa"/>
        </w:trPr>
        <w:tc>
          <w:tcPr>
            <w:tcW w:w="0" w:type="auto"/>
          </w:tcPr>
          <w:p w:rsidR="0008509E" w:rsidRPr="00343947" w:rsidRDefault="0008509E" w:rsidP="00343947">
            <w:pPr>
              <w:widowControl/>
              <w:jc w:val="center"/>
              <w:rPr>
                <w:rFonts w:ascii="宋体" w:cs="宋体"/>
                <w:b/>
                <w:bCs/>
                <w:color w:val="827E7B"/>
                <w:kern w:val="0"/>
                <w:sz w:val="24"/>
              </w:rPr>
            </w:pPr>
            <w:r w:rsidRPr="00343947">
              <w:rPr>
                <w:rFonts w:ascii="宋体" w:hAnsi="宋体" w:cs="宋体" w:hint="eastAsia"/>
                <w:b/>
                <w:bCs/>
                <w:color w:val="827E7B"/>
                <w:kern w:val="0"/>
                <w:sz w:val="24"/>
              </w:rPr>
              <w:t>西南油气田公司守住民生保供底线最快速度恢复工业用气</w:t>
            </w:r>
          </w:p>
        </w:tc>
      </w:tr>
    </w:tbl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r w:rsidRPr="00343947">
        <w:rPr>
          <w:rFonts w:ascii="宋体" w:hAnsi="宋体" w:cs="宋体" w:hint="eastAsia"/>
          <w:color w:val="000000"/>
          <w:kern w:val="0"/>
          <w:szCs w:val="21"/>
        </w:rPr>
        <w:t>本报讯</w:t>
      </w:r>
      <w:r w:rsidRPr="00343947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（记者</w:t>
      </w:r>
      <w:r w:rsidRPr="00343947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冯雪梅</w:t>
      </w:r>
      <w:r w:rsidRPr="00343947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周泽山</w:t>
      </w:r>
      <w:r w:rsidRPr="00343947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特约记者</w:t>
      </w:r>
      <w:r w:rsidRPr="00343947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范照明）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9"/>
        </w:smartTagPr>
        <w:r w:rsidRPr="00343947">
          <w:rPr>
            <w:rFonts w:ascii="宋体" w:hAnsi="宋体" w:cs="宋体"/>
            <w:color w:val="000000"/>
            <w:kern w:val="0"/>
            <w:szCs w:val="21"/>
          </w:rPr>
          <w:t>7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月</w:t>
        </w:r>
        <w:r w:rsidRPr="00343947">
          <w:rPr>
            <w:rFonts w:ascii="宋体" w:hAnsi="宋体" w:cs="宋体"/>
            <w:color w:val="000000"/>
            <w:kern w:val="0"/>
            <w:szCs w:val="21"/>
          </w:rPr>
          <w:t>19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日</w:t>
        </w:r>
      </w:smartTag>
      <w:r w:rsidRPr="00343947">
        <w:rPr>
          <w:rFonts w:ascii="宋体" w:hAnsi="宋体" w:cs="宋体"/>
          <w:color w:val="000000"/>
          <w:kern w:val="0"/>
          <w:szCs w:val="21"/>
        </w:rPr>
        <w:t>9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：</w:t>
      </w:r>
      <w:r w:rsidRPr="00343947">
        <w:rPr>
          <w:rFonts w:ascii="宋体" w:hAnsi="宋体" w:cs="宋体"/>
          <w:color w:val="000000"/>
          <w:kern w:val="0"/>
          <w:szCs w:val="21"/>
        </w:rPr>
        <w:t>58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，被洪水冲断的成都平原骨干管道</w:t>
      </w:r>
      <w:r w:rsidRPr="00343947">
        <w:rPr>
          <w:rFonts w:ascii="宋体" w:hAnsi="宋体" w:cs="宋体"/>
          <w:color w:val="000000"/>
          <w:kern w:val="0"/>
          <w:szCs w:val="21"/>
        </w:rPr>
        <w:t>——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连彭线鸭子河过江管道段，经过抢险队伍近</w:t>
      </w:r>
      <w:r w:rsidRPr="00343947">
        <w:rPr>
          <w:rFonts w:ascii="宋体" w:hAnsi="宋体" w:cs="宋体"/>
          <w:color w:val="000000"/>
          <w:kern w:val="0"/>
          <w:szCs w:val="21"/>
        </w:rPr>
        <w:t>8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个日夜鏖战，全线贯通，恢复供气。</w:t>
      </w: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r w:rsidRPr="00343947">
        <w:rPr>
          <w:rFonts w:ascii="宋体" w:hAnsi="宋体" w:cs="宋体" w:hint="eastAsia"/>
          <w:color w:val="000000"/>
          <w:kern w:val="0"/>
          <w:szCs w:val="21"/>
        </w:rPr>
        <w:t>连彭线每日输气量为</w:t>
      </w:r>
      <w:r w:rsidRPr="00343947">
        <w:rPr>
          <w:rFonts w:ascii="宋体" w:hAnsi="宋体" w:cs="宋体"/>
          <w:color w:val="000000"/>
          <w:kern w:val="0"/>
          <w:szCs w:val="21"/>
        </w:rPr>
        <w:t>480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万立方米，负责为成都市都江堰、温江等</w:t>
      </w:r>
      <w:r w:rsidRPr="00343947">
        <w:rPr>
          <w:rFonts w:ascii="宋体" w:hAnsi="宋体" w:cs="宋体"/>
          <w:color w:val="000000"/>
          <w:kern w:val="0"/>
          <w:szCs w:val="21"/>
        </w:rPr>
        <w:t>7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个市区县</w:t>
      </w:r>
      <w:r w:rsidRPr="00343947">
        <w:rPr>
          <w:rFonts w:ascii="宋体" w:hAnsi="宋体" w:cs="宋体"/>
          <w:color w:val="000000"/>
          <w:kern w:val="0"/>
          <w:szCs w:val="21"/>
        </w:rPr>
        <w:t>30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万户居民、彭州石化等</w:t>
      </w:r>
      <w:r w:rsidRPr="00343947">
        <w:rPr>
          <w:rFonts w:ascii="宋体" w:hAnsi="宋体" w:cs="宋体"/>
          <w:color w:val="000000"/>
          <w:kern w:val="0"/>
          <w:szCs w:val="21"/>
        </w:rPr>
        <w:t>12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家工业用户供气，是百姓生活的</w:t>
      </w:r>
      <w:r w:rsidRPr="00343947">
        <w:rPr>
          <w:rFonts w:ascii="宋体" w:cs="宋体" w:hint="eastAsia"/>
          <w:color w:val="000000"/>
          <w:kern w:val="0"/>
          <w:szCs w:val="21"/>
        </w:rPr>
        <w:t>“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便利线</w:t>
      </w:r>
      <w:r w:rsidRPr="00343947">
        <w:rPr>
          <w:rFonts w:ascii="宋体" w:cs="宋体" w:hint="eastAsia"/>
          <w:color w:val="000000"/>
          <w:kern w:val="0"/>
          <w:szCs w:val="21"/>
        </w:rPr>
        <w:t>”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、企业发展的</w:t>
      </w:r>
      <w:r w:rsidRPr="00343947">
        <w:rPr>
          <w:rFonts w:ascii="宋体" w:cs="宋体" w:hint="eastAsia"/>
          <w:color w:val="000000"/>
          <w:kern w:val="0"/>
          <w:szCs w:val="21"/>
        </w:rPr>
        <w:t>“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效益线</w:t>
      </w:r>
      <w:r w:rsidRPr="00343947">
        <w:rPr>
          <w:rFonts w:ascii="宋体" w:cs="宋体" w:hint="eastAsia"/>
          <w:color w:val="000000"/>
          <w:kern w:val="0"/>
          <w:szCs w:val="21"/>
        </w:rPr>
        <w:t>”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9"/>
        </w:smartTagPr>
        <w:r w:rsidRPr="00343947">
          <w:rPr>
            <w:rFonts w:ascii="宋体" w:hAnsi="宋体" w:cs="宋体"/>
            <w:color w:val="000000"/>
            <w:kern w:val="0"/>
            <w:szCs w:val="21"/>
          </w:rPr>
          <w:t>7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月</w:t>
        </w:r>
        <w:r w:rsidRPr="00343947">
          <w:rPr>
            <w:rFonts w:ascii="宋体" w:hAnsi="宋体" w:cs="宋体"/>
            <w:color w:val="000000"/>
            <w:kern w:val="0"/>
            <w:szCs w:val="21"/>
          </w:rPr>
          <w:t>11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日</w:t>
        </w:r>
      </w:smartTag>
      <w:r w:rsidRPr="00343947">
        <w:rPr>
          <w:rFonts w:ascii="宋体" w:hAnsi="宋体" w:cs="宋体" w:hint="eastAsia"/>
          <w:color w:val="000000"/>
          <w:kern w:val="0"/>
          <w:szCs w:val="21"/>
        </w:rPr>
        <w:t>正午，持续暴雨引发洪水，冲断了位于广汉市马井镇的连彭线鸭子河管道。</w:t>
      </w: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r w:rsidRPr="00343947">
        <w:rPr>
          <w:rFonts w:ascii="宋体" w:hAnsi="宋体" w:cs="宋体" w:hint="eastAsia"/>
          <w:color w:val="000000"/>
          <w:kern w:val="0"/>
          <w:szCs w:val="21"/>
        </w:rPr>
        <w:t>西南油气田公司第一时间发现、控制险情，并按中国石油</w:t>
      </w:r>
      <w:r w:rsidRPr="00343947">
        <w:rPr>
          <w:rFonts w:ascii="宋体" w:cs="宋体" w:hint="eastAsia"/>
          <w:color w:val="000000"/>
          <w:kern w:val="0"/>
          <w:szCs w:val="21"/>
        </w:rPr>
        <w:t>“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底线保民生，最快速度保工业</w:t>
      </w:r>
      <w:r w:rsidRPr="00343947">
        <w:rPr>
          <w:rFonts w:ascii="宋体" w:cs="宋体" w:hint="eastAsia"/>
          <w:color w:val="000000"/>
          <w:kern w:val="0"/>
          <w:szCs w:val="21"/>
        </w:rPr>
        <w:t>”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要求，通过调配成都市华阳、温江片区局部管网气源，保障了受影响片区居民正常用气。同时协调中石化启用停运管线对都江堰市居民用气进行临时保供，守住了民生保供底线。经过近</w:t>
      </w:r>
      <w:r w:rsidRPr="00343947">
        <w:rPr>
          <w:rFonts w:ascii="宋体" w:hAnsi="宋体" w:cs="宋体"/>
          <w:color w:val="000000"/>
          <w:kern w:val="0"/>
          <w:szCs w:val="21"/>
        </w:rPr>
        <w:t>8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个昼夜的持续奋战，抢通管线，兑现了</w:t>
      </w:r>
      <w:r w:rsidRPr="00343947">
        <w:rPr>
          <w:rFonts w:ascii="宋体" w:cs="宋体" w:hint="eastAsia"/>
          <w:color w:val="000000"/>
          <w:kern w:val="0"/>
          <w:szCs w:val="21"/>
        </w:rPr>
        <w:t>“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最快速度保工业用气</w:t>
      </w:r>
      <w:r w:rsidRPr="00343947">
        <w:rPr>
          <w:rFonts w:ascii="宋体" w:cs="宋体" w:hint="eastAsia"/>
          <w:color w:val="000000"/>
          <w:kern w:val="0"/>
          <w:szCs w:val="21"/>
        </w:rPr>
        <w:t>”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的承诺。</w:t>
      </w: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r w:rsidRPr="00343947">
        <w:rPr>
          <w:rFonts w:ascii="宋体" w:hAnsi="宋体" w:cs="宋体" w:hint="eastAsia"/>
          <w:color w:val="000000"/>
          <w:kern w:val="0"/>
          <w:szCs w:val="21"/>
        </w:rPr>
        <w:t>记者获悉，为了最快速度恢复工业用户用气，西南油气田会同川庆钻探、四川油建等中国石油在川单位和核工业西南勘察院等企业，因地制宜优化抢险方案，快速集结抢险物资装备。</w:t>
      </w:r>
      <w:r w:rsidRPr="00343947">
        <w:rPr>
          <w:rFonts w:ascii="宋体" w:hAnsi="宋体" w:cs="宋体"/>
          <w:color w:val="000000"/>
          <w:kern w:val="0"/>
          <w:szCs w:val="21"/>
        </w:rPr>
        <w:t>500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余名抢险人员相互配合、昼夜奋战，克服了雨水多、河道砂石打桩困难、管道安装工艺技术复杂等种种困难，用时</w:t>
      </w:r>
      <w:r w:rsidRPr="00343947">
        <w:rPr>
          <w:rFonts w:ascii="宋体" w:hAnsi="宋体" w:cs="宋体"/>
          <w:color w:val="000000"/>
          <w:kern w:val="0"/>
          <w:szCs w:val="21"/>
        </w:rPr>
        <w:t>189.5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小时，安全、合格地完成了</w:t>
      </w:r>
      <w:r w:rsidRPr="00343947">
        <w:rPr>
          <w:rFonts w:ascii="宋体" w:hAnsi="宋体" w:cs="宋体"/>
          <w:color w:val="000000"/>
          <w:kern w:val="0"/>
          <w:szCs w:val="21"/>
        </w:rPr>
        <w:t>90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余米空中跨越管道、近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0"/>
          <w:attr w:name="UnitName" w:val="米"/>
        </w:smartTagPr>
        <w:r w:rsidRPr="00343947">
          <w:rPr>
            <w:rFonts w:ascii="宋体" w:hAnsi="宋体" w:cs="宋体"/>
            <w:color w:val="000000"/>
            <w:kern w:val="0"/>
            <w:szCs w:val="21"/>
          </w:rPr>
          <w:t>130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米</w:t>
        </w:r>
      </w:smartTag>
      <w:r w:rsidRPr="00343947">
        <w:rPr>
          <w:rFonts w:ascii="宋体" w:hAnsi="宋体" w:cs="宋体" w:hint="eastAsia"/>
          <w:color w:val="000000"/>
          <w:kern w:val="0"/>
          <w:szCs w:val="21"/>
        </w:rPr>
        <w:t>水中穿越管道、两岸连接段近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米"/>
        </w:smartTagPr>
        <w:r w:rsidRPr="00343947">
          <w:rPr>
            <w:rFonts w:ascii="宋体" w:hAnsi="宋体" w:cs="宋体"/>
            <w:color w:val="000000"/>
            <w:kern w:val="0"/>
            <w:szCs w:val="21"/>
          </w:rPr>
          <w:t>180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米</w:t>
        </w:r>
      </w:smartTag>
      <w:r w:rsidRPr="00343947">
        <w:rPr>
          <w:rFonts w:ascii="宋体" w:hAnsi="宋体" w:cs="宋体" w:hint="eastAsia"/>
          <w:color w:val="000000"/>
          <w:kern w:val="0"/>
          <w:szCs w:val="21"/>
        </w:rPr>
        <w:t>地面管道，总长</w:t>
      </w:r>
      <w:r w:rsidRPr="00343947">
        <w:rPr>
          <w:rFonts w:ascii="宋体" w:hAnsi="宋体" w:cs="宋体"/>
          <w:color w:val="000000"/>
          <w:kern w:val="0"/>
          <w:szCs w:val="21"/>
        </w:rPr>
        <w:t>400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余米输气管道的抢建任务。</w:t>
      </w: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r w:rsidRPr="00343947">
        <w:rPr>
          <w:rFonts w:ascii="宋体" w:cs="宋体" w:hint="eastAsia"/>
          <w:color w:val="000000"/>
          <w:kern w:val="0"/>
          <w:szCs w:val="21"/>
        </w:rPr>
        <w:t>“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创造了一个奇迹</w:t>
      </w:r>
      <w:r w:rsidRPr="00343947">
        <w:rPr>
          <w:rFonts w:ascii="宋体" w:cs="宋体" w:hint="eastAsia"/>
          <w:color w:val="000000"/>
          <w:kern w:val="0"/>
          <w:szCs w:val="21"/>
        </w:rPr>
        <w:t>”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。参与抢建施工的水利专家陈玉山说，非常时期非常之举，为了保障用户尽快恢复供气，这种建设速度前所未有，这是集中力量办大事、团结协作的胜利。</w:t>
      </w: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9"/>
        </w:smartTagPr>
        <w:r w:rsidRPr="00343947">
          <w:rPr>
            <w:rFonts w:ascii="宋体" w:hAnsi="宋体" w:cs="宋体"/>
            <w:color w:val="000000"/>
            <w:kern w:val="0"/>
            <w:szCs w:val="21"/>
          </w:rPr>
          <w:t>7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月</w:t>
        </w:r>
        <w:r w:rsidRPr="00343947">
          <w:rPr>
            <w:rFonts w:ascii="宋体" w:hAnsi="宋体" w:cs="宋体"/>
            <w:color w:val="000000"/>
            <w:kern w:val="0"/>
            <w:szCs w:val="21"/>
          </w:rPr>
          <w:t>19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日</w:t>
        </w:r>
      </w:smartTag>
      <w:r w:rsidRPr="00343947">
        <w:rPr>
          <w:rFonts w:ascii="宋体" w:hAnsi="宋体" w:cs="宋体"/>
          <w:color w:val="000000"/>
          <w:kern w:val="0"/>
          <w:szCs w:val="21"/>
        </w:rPr>
        <w:t>10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：</w:t>
      </w:r>
      <w:r w:rsidRPr="00343947">
        <w:rPr>
          <w:rFonts w:ascii="宋体" w:hAnsi="宋体" w:cs="宋体"/>
          <w:color w:val="000000"/>
          <w:kern w:val="0"/>
          <w:szCs w:val="21"/>
        </w:rPr>
        <w:t>00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，集团公司安全环保部副总经理邹敏来到施工现场检查指导工作，对西南油气田公司领导亲自挂帅、统筹各方力量、靠实管理措施，仅用不到</w:t>
      </w:r>
      <w:r w:rsidRPr="00343947">
        <w:rPr>
          <w:rFonts w:ascii="宋体" w:hAnsi="宋体" w:cs="宋体"/>
          <w:color w:val="000000"/>
          <w:kern w:val="0"/>
          <w:szCs w:val="21"/>
        </w:rPr>
        <w:t>8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天时间，安全、高效完成抢险保供给予充分肯定，要求做好工程后续护管加固、跨越两岸桩基稳定性监测工作，确保安全运行。</w:t>
      </w: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9"/>
        </w:smartTagPr>
        <w:r w:rsidRPr="00343947">
          <w:rPr>
            <w:rFonts w:ascii="宋体" w:hAnsi="宋体" w:cs="宋体"/>
            <w:color w:val="000000"/>
            <w:kern w:val="0"/>
            <w:szCs w:val="21"/>
          </w:rPr>
          <w:t>7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月</w:t>
        </w:r>
        <w:r w:rsidRPr="00343947">
          <w:rPr>
            <w:rFonts w:ascii="宋体" w:hAnsi="宋体" w:cs="宋体"/>
            <w:color w:val="000000"/>
            <w:kern w:val="0"/>
            <w:szCs w:val="21"/>
          </w:rPr>
          <w:t>19</w:t>
        </w:r>
        <w:r w:rsidRPr="00343947">
          <w:rPr>
            <w:rFonts w:ascii="宋体" w:hAnsi="宋体" w:cs="宋体" w:hint="eastAsia"/>
            <w:color w:val="000000"/>
            <w:kern w:val="0"/>
            <w:szCs w:val="21"/>
          </w:rPr>
          <w:t>日</w:t>
        </w:r>
      </w:smartTag>
      <w:r w:rsidRPr="00343947">
        <w:rPr>
          <w:rFonts w:ascii="宋体" w:hAnsi="宋体" w:cs="宋体" w:hint="eastAsia"/>
          <w:color w:val="000000"/>
          <w:kern w:val="0"/>
          <w:szCs w:val="21"/>
        </w:rPr>
        <w:t>下午，西南油气田公司总经理、党委书记马新华来到施工现场，传达了集团公司对施工现场员工的亲切问候，并慰问现场员工。</w:t>
      </w:r>
    </w:p>
    <w:p w:rsidR="0008509E" w:rsidRPr="00343947" w:rsidRDefault="0008509E" w:rsidP="00343947">
      <w:pPr>
        <w:widowControl/>
        <w:spacing w:before="30" w:after="30" w:line="315" w:lineRule="atLeast"/>
        <w:ind w:firstLine="360"/>
        <w:jc w:val="left"/>
        <w:rPr>
          <w:rFonts w:ascii="宋体" w:cs="宋体"/>
          <w:color w:val="000000"/>
          <w:kern w:val="0"/>
          <w:szCs w:val="21"/>
        </w:rPr>
      </w:pPr>
      <w:r w:rsidRPr="00343947">
        <w:rPr>
          <w:rFonts w:ascii="宋体" w:hAnsi="宋体" w:cs="宋体" w:hint="eastAsia"/>
          <w:color w:val="000000"/>
          <w:kern w:val="0"/>
          <w:szCs w:val="21"/>
        </w:rPr>
        <w:t>马新华说，抢险保供工程方案设计科学，各部门、各单位行动迅速、组织有力，用时</w:t>
      </w:r>
      <w:r w:rsidRPr="00343947">
        <w:rPr>
          <w:rFonts w:ascii="宋体" w:hAnsi="宋体" w:cs="宋体"/>
          <w:color w:val="000000"/>
          <w:kern w:val="0"/>
          <w:szCs w:val="21"/>
        </w:rPr>
        <w:t>189.5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小时抢通管道恢复供气，受到集团公司高度肯定，这是充分利用内外力量、团结协作取得的成果。马新华指出，在加强工程设计、施工管理方面，在及时与用户协调、把险情降至最低方面，在主动发声、跟踪报道、舆情监控方面，此次抢险都有好的做法，要认真总结，举一反三，引领企业进入高质量发展新阶段。马新华还对过江新管道的雨季安全监控提出了要求。（相关报道请关注今日二版头条《抢险保供</w:t>
      </w:r>
      <w:r w:rsidRPr="00343947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343947">
        <w:rPr>
          <w:rFonts w:ascii="宋体" w:hAnsi="宋体" w:cs="宋体" w:hint="eastAsia"/>
          <w:color w:val="000000"/>
          <w:kern w:val="0"/>
          <w:szCs w:val="21"/>
        </w:rPr>
        <w:t>决战鸭子河》）</w:t>
      </w:r>
    </w:p>
    <w:p w:rsidR="0008509E" w:rsidRPr="00343947" w:rsidRDefault="0008509E" w:rsidP="00343947">
      <w:pPr>
        <w:ind w:firstLineChars="1100" w:firstLine="31680"/>
      </w:pPr>
      <w:r w:rsidRPr="00343947">
        <w:rPr>
          <w:rFonts w:ascii="宋体" w:hAnsi="宋体" w:cs="宋体"/>
          <w:color w:val="000000"/>
          <w:kern w:val="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4" o:title=""/>
          </v:shape>
          <w:control r:id="rId5" w:name="DefaultOcxName" w:shapeid="_x0000_i1025"/>
        </w:object>
      </w:r>
    </w:p>
    <w:sectPr w:rsidR="0008509E" w:rsidRPr="00343947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8509E"/>
    <w:rsid w:val="000B1CA5"/>
    <w:rsid w:val="001607BD"/>
    <w:rsid w:val="002E5F85"/>
    <w:rsid w:val="00343947"/>
    <w:rsid w:val="003D54FE"/>
    <w:rsid w:val="00470B19"/>
    <w:rsid w:val="00483027"/>
    <w:rsid w:val="00576553"/>
    <w:rsid w:val="00590FE9"/>
    <w:rsid w:val="00690293"/>
    <w:rsid w:val="006E6C92"/>
    <w:rsid w:val="006F3B25"/>
    <w:rsid w:val="00763D33"/>
    <w:rsid w:val="00765D0B"/>
    <w:rsid w:val="00776C5A"/>
    <w:rsid w:val="007B52E6"/>
    <w:rsid w:val="00A17E64"/>
    <w:rsid w:val="00AF670C"/>
    <w:rsid w:val="00BD6D1F"/>
    <w:rsid w:val="00C45B5E"/>
    <w:rsid w:val="00C62CFF"/>
    <w:rsid w:val="00CA047C"/>
    <w:rsid w:val="00D64833"/>
    <w:rsid w:val="00DF408A"/>
    <w:rsid w:val="00F073FA"/>
    <w:rsid w:val="00F53B44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3947"/>
    <w:pPr>
      <w:widowControl/>
      <w:spacing w:before="30" w:after="30"/>
      <w:ind w:firstLine="360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240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关于推荐2018年度新闻研讨作品的通知</dc:title>
  <dc:subject/>
  <dc:creator>Administrator</dc:creator>
  <cp:keywords/>
  <dc:description/>
  <cp:lastModifiedBy>ywz</cp:lastModifiedBy>
  <cp:revision>2</cp:revision>
  <cp:lastPrinted>2019-04-07T05:39:00Z</cp:lastPrinted>
  <dcterms:created xsi:type="dcterms:W3CDTF">2019-04-16T02:16:00Z</dcterms:created>
  <dcterms:modified xsi:type="dcterms:W3CDTF">2019-04-16T02:16:00Z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